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00" w:rsidRDefault="00142213">
      <w:pPr>
        <w:tabs>
          <w:tab w:val="left" w:pos="4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МИНИСТЕРСТВО ОБРАЗОВАНИЯ И МОЛОДЕЖНОЙ ПОЛИТИКИ </w:t>
      </w:r>
    </w:p>
    <w:p w:rsidR="00843200" w:rsidRDefault="00142213">
      <w:pPr>
        <w:tabs>
          <w:tab w:val="left" w:pos="4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3561" w:type="dxa"/>
        <w:tblInd w:w="5649" w:type="dxa"/>
        <w:tblLayout w:type="fixed"/>
        <w:tblLook w:val="04A0" w:firstRow="1" w:lastRow="0" w:firstColumn="1" w:lastColumn="0" w:noHBand="0" w:noVBand="1"/>
      </w:tblPr>
      <w:tblGrid>
        <w:gridCol w:w="3561"/>
      </w:tblGrid>
      <w:tr w:rsidR="00843200">
        <w:trPr>
          <w:trHeight w:val="1477"/>
        </w:trPr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843200" w:rsidRDefault="00142213">
            <w:pPr>
              <w:spacing w:after="0" w:line="36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______  С.А. Дрягилева </w:t>
            </w:r>
          </w:p>
          <w:p w:rsidR="00843200" w:rsidRDefault="0014221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«___»  _________.2022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843200" w:rsidRDefault="008432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43200" w:rsidRDefault="001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Комплект оценочных средств </w:t>
      </w:r>
    </w:p>
    <w:p w:rsidR="00843200" w:rsidRDefault="001422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</w:p>
    <w:p w:rsidR="00843200" w:rsidRDefault="00142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основной образовательной программы (ОПОП) </w:t>
      </w:r>
    </w:p>
    <w:p w:rsidR="00843200" w:rsidRDefault="001422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программам подготовки специалистов среднего звена </w:t>
      </w:r>
    </w:p>
    <w:p w:rsidR="00843200" w:rsidRDefault="00142213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ОУД.01.03. РОДНОЙ ЯЗЫК </w:t>
      </w:r>
    </w:p>
    <w:p w:rsidR="00843200" w:rsidRDefault="00142213">
      <w:pPr>
        <w:spacing w:after="0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(социально-экономический профиль)       </w:t>
      </w:r>
    </w:p>
    <w:p w:rsidR="00843200" w:rsidRDefault="00142213">
      <w:pPr>
        <w:spacing w:after="0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46.01.03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ЕЛОПРОИЗВОДИТЕЛЬ</w:t>
      </w:r>
    </w:p>
    <w:p w:rsidR="00843200" w:rsidRDefault="008432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3200" w:rsidRDefault="008432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142213">
      <w:pPr>
        <w:tabs>
          <w:tab w:val="left" w:pos="555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Реж, 2022</w:t>
      </w:r>
    </w:p>
    <w:tbl>
      <w:tblPr>
        <w:tblStyle w:val="11"/>
        <w:tblW w:w="9498" w:type="dxa"/>
        <w:tblLayout w:type="fixed"/>
        <w:tblLook w:val="04A0" w:firstRow="1" w:lastRow="0" w:firstColumn="1" w:lastColumn="0" w:noHBand="0" w:noVBand="1"/>
      </w:tblPr>
      <w:tblGrid>
        <w:gridCol w:w="4677"/>
        <w:gridCol w:w="4821"/>
      </w:tblGrid>
      <w:tr w:rsidR="00843200">
        <w:trPr>
          <w:trHeight w:val="1933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Рассмотрено: на заседании </w:t>
            </w:r>
          </w:p>
          <w:p w:rsidR="00843200" w:rsidRDefault="001422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предметно-цикловой </w:t>
            </w:r>
          </w:p>
          <w:p w:rsidR="00843200" w:rsidRDefault="001422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протокол № 11</w:t>
            </w:r>
          </w:p>
          <w:p w:rsidR="00843200" w:rsidRDefault="001422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«13»  июня 2022 г..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43200" w:rsidRDefault="008432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Одобрено: на заседании методического совета техникума протокол № 11 от </w:t>
            </w:r>
          </w:p>
          <w:p w:rsidR="00843200" w:rsidRDefault="0014221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«14»  июня 2022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43200" w:rsidRDefault="008432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:rsidR="00843200" w:rsidRDefault="0084320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43200" w:rsidRDefault="00142213">
      <w:pPr>
        <w:tabs>
          <w:tab w:val="left" w:pos="3665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Организация-разработчик:</w:t>
      </w:r>
      <w:r>
        <w:rPr>
          <w:rFonts w:ascii="Courier New" w:eastAsia="Times New Roman" w:hAnsi="Courier New" w:cs="Courier New"/>
          <w:sz w:val="24"/>
          <w:szCs w:val="24"/>
          <w:lang w:eastAsia="ar-SA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>ГАПОУ СО «Режевской политехникум»</w:t>
      </w:r>
    </w:p>
    <w:p w:rsidR="00843200" w:rsidRDefault="001422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Разработчик: </w:t>
      </w:r>
      <w:r>
        <w:rPr>
          <w:rFonts w:ascii="Times New Roman" w:hAnsi="Times New Roman" w:cs="Times New Roman"/>
          <w:bCs/>
          <w:sz w:val="24"/>
          <w:szCs w:val="24"/>
        </w:rPr>
        <w:tab/>
        <w:t>Федоровских Н.В.</w:t>
      </w:r>
      <w:r>
        <w:rPr>
          <w:rFonts w:ascii="Times New Roman" w:hAnsi="Times New Roman" w:cs="Times New Roman"/>
          <w:sz w:val="24"/>
          <w:szCs w:val="24"/>
        </w:rPr>
        <w:t>., преподаватель,1 квалификационная категория</w:t>
      </w:r>
    </w:p>
    <w:p w:rsidR="00843200" w:rsidRDefault="00843200">
      <w:pPr>
        <w:tabs>
          <w:tab w:val="left" w:pos="6225"/>
        </w:tabs>
        <w:rPr>
          <w:rFonts w:ascii="Times New Roman" w:hAnsi="Times New Roman" w:cs="Times New Roman"/>
        </w:rPr>
      </w:pPr>
    </w:p>
    <w:p w:rsidR="00843200" w:rsidRDefault="00843200">
      <w:pPr>
        <w:tabs>
          <w:tab w:val="left" w:pos="6225"/>
        </w:tabs>
        <w:rPr>
          <w:rFonts w:ascii="Times New Roman" w:hAnsi="Times New Roman" w:cs="Times New Roman"/>
        </w:rPr>
      </w:pP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843200">
      <w:pPr>
        <w:tabs>
          <w:tab w:val="left" w:pos="6225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843200">
      <w:pPr>
        <w:tabs>
          <w:tab w:val="left" w:pos="6225"/>
        </w:tabs>
        <w:rPr>
          <w:rFonts w:ascii="Times New Roman" w:hAnsi="Times New Roman" w:cs="Times New Roman"/>
        </w:rPr>
      </w:pPr>
    </w:p>
    <w:p w:rsidR="00843200" w:rsidRDefault="00843200">
      <w:pPr>
        <w:tabs>
          <w:tab w:val="left" w:pos="6225"/>
        </w:tabs>
        <w:rPr>
          <w:rFonts w:ascii="Times New Roman" w:hAnsi="Times New Roman" w:cs="Times New Roman"/>
          <w:color w:val="FF0000"/>
        </w:rPr>
      </w:pPr>
    </w:p>
    <w:p w:rsidR="00843200" w:rsidRDefault="00843200">
      <w:pPr>
        <w:tabs>
          <w:tab w:val="left" w:pos="6225"/>
        </w:tabs>
        <w:rPr>
          <w:rFonts w:ascii="Times New Roman" w:hAnsi="Times New Roman" w:cs="Times New Roman"/>
          <w:color w:val="FF0000"/>
        </w:rPr>
      </w:pPr>
    </w:p>
    <w:p w:rsidR="00843200" w:rsidRDefault="00843200">
      <w:pPr>
        <w:tabs>
          <w:tab w:val="left" w:pos="6225"/>
        </w:tabs>
        <w:rPr>
          <w:rFonts w:ascii="Times New Roman" w:hAnsi="Times New Roman" w:cs="Times New Roman"/>
          <w:color w:val="FF0000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8432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00" w:rsidRDefault="00142213">
      <w:pPr>
        <w:pStyle w:val="af5"/>
        <w:spacing w:beforeAutospacing="0" w:after="0" w:afterAutospacing="0"/>
        <w:ind w:firstLine="709"/>
        <w:jc w:val="center"/>
        <w:rPr>
          <w:b/>
          <w:color w:val="000000"/>
        </w:rPr>
      </w:pPr>
      <w:r>
        <w:t xml:space="preserve">         </w:t>
      </w:r>
      <w:r>
        <w:rPr>
          <w:b/>
          <w:color w:val="000000"/>
        </w:rPr>
        <w:t>I. Паспорт комплекта оценочных средств</w:t>
      </w:r>
    </w:p>
    <w:p w:rsidR="00843200" w:rsidRDefault="00843200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1. Область применения комплекта оценочных средств</w:t>
      </w:r>
    </w:p>
    <w:p w:rsidR="00843200" w:rsidRDefault="00142213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Комплект оценочных средств предназначен для оценки результатов освоения </w:t>
      </w:r>
      <w:r>
        <w:rPr>
          <w:rFonts w:ascii="Times New Roman" w:hAnsi="Times New Roman"/>
          <w:sz w:val="24"/>
          <w:szCs w:val="24"/>
        </w:rPr>
        <w:t>ОУД.01.03. Родной язык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«</w:t>
      </w:r>
      <w:r>
        <w:t>Родной я</w:t>
      </w:r>
      <w:r>
        <w:t>зык</w:t>
      </w:r>
      <w:r>
        <w:rPr>
          <w:color w:val="000000"/>
        </w:rPr>
        <w:t>».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КОС включает контрольные материалы для проведения промежуточной аттестации в форме дифференцированного зачета.</w:t>
      </w:r>
    </w:p>
    <w:p w:rsidR="00843200" w:rsidRDefault="00843200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2. Результаты освоения дисциплины, подлежащие проверке на зачете</w:t>
      </w:r>
    </w:p>
    <w:tbl>
      <w:tblPr>
        <w:tblStyle w:val="af8"/>
        <w:tblW w:w="9994" w:type="dxa"/>
        <w:tblLayout w:type="fixed"/>
        <w:tblLook w:val="04A0" w:firstRow="1" w:lastRow="0" w:firstColumn="1" w:lastColumn="0" w:noHBand="0" w:noVBand="1"/>
      </w:tblPr>
      <w:tblGrid>
        <w:gridCol w:w="4361"/>
        <w:gridCol w:w="4819"/>
        <w:gridCol w:w="814"/>
      </w:tblGrid>
      <w:tr w:rsidR="00843200">
        <w:tc>
          <w:tcPr>
            <w:tcW w:w="4361" w:type="dxa"/>
          </w:tcPr>
          <w:p w:rsidR="00843200" w:rsidRDefault="00843200">
            <w:pPr>
              <w:pStyle w:val="af5"/>
              <w:spacing w:beforeAutospacing="0" w:after="0" w:afterAutospacing="0"/>
              <w:jc w:val="center"/>
              <w:rPr>
                <w:i/>
                <w:color w:val="000000"/>
                <w:lang w:eastAsia="en-US"/>
              </w:rPr>
            </w:pPr>
          </w:p>
          <w:p w:rsidR="00843200" w:rsidRDefault="00142213">
            <w:pPr>
              <w:pStyle w:val="af5"/>
              <w:spacing w:beforeAutospacing="0" w:after="0" w:afterAutospacing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lang w:eastAsia="en-US"/>
              </w:rPr>
              <w:t>Результаты обучения</w:t>
            </w:r>
          </w:p>
        </w:tc>
        <w:tc>
          <w:tcPr>
            <w:tcW w:w="4819" w:type="dxa"/>
          </w:tcPr>
          <w:p w:rsidR="00843200" w:rsidRDefault="00843200">
            <w:pPr>
              <w:pStyle w:val="af5"/>
              <w:spacing w:beforeAutospacing="0" w:after="0" w:afterAutospacing="0"/>
              <w:jc w:val="center"/>
              <w:rPr>
                <w:i/>
                <w:color w:val="000000"/>
                <w:lang w:eastAsia="en-US"/>
              </w:rPr>
            </w:pPr>
          </w:p>
          <w:p w:rsidR="00843200" w:rsidRDefault="00142213">
            <w:pPr>
              <w:pStyle w:val="af5"/>
              <w:spacing w:beforeAutospacing="0" w:after="0" w:afterAutospacing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lang w:eastAsia="en-US"/>
              </w:rPr>
              <w:t>Основные показатели оценки результатов</w:t>
            </w:r>
          </w:p>
        </w:tc>
        <w:tc>
          <w:tcPr>
            <w:tcW w:w="814" w:type="dxa"/>
          </w:tcPr>
          <w:p w:rsidR="00843200" w:rsidRDefault="00142213">
            <w:pPr>
              <w:pStyle w:val="af5"/>
              <w:spacing w:beforeAutospacing="0" w:after="0" w:afterAutospacing="0"/>
              <w:jc w:val="center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Фор</w:t>
            </w:r>
          </w:p>
          <w:p w:rsidR="00843200" w:rsidRDefault="00142213">
            <w:pPr>
              <w:pStyle w:val="af5"/>
              <w:spacing w:beforeAutospacing="0" w:after="0" w:afterAutospacing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lang w:eastAsia="en-US"/>
              </w:rPr>
              <w:t xml:space="preserve">ма </w:t>
            </w:r>
            <w:r>
              <w:rPr>
                <w:i/>
                <w:color w:val="000000"/>
                <w:lang w:eastAsia="en-US"/>
              </w:rPr>
              <w:t>ат-ции</w:t>
            </w: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lang w:eastAsia="en-US"/>
              </w:rPr>
              <w:t>У1.</w:t>
            </w:r>
            <w:r>
              <w:rPr>
                <w:lang w:eastAsia="en-US"/>
              </w:rPr>
              <w:t xml:space="preserve"> </w:t>
            </w:r>
            <w:r>
              <w:t>Соблюдать в практике письма</w:t>
            </w:r>
            <w:r>
              <w:br/>
              <w:t>орфографические и пунктуационные нормы, применять в практике речевого общения основные орфоэпические, грамматические и лексические нормы.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  <w:lang w:eastAsia="en-US"/>
              </w:rPr>
              <w:t xml:space="preserve">Оценка умения применения в </w:t>
            </w:r>
            <w:r>
              <w:t>практике письма орфографических и пунктуационных но</w:t>
            </w:r>
            <w:r>
              <w:t>рм, в речевом общении основных орфоэпических, грамматических и лексических норм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814" w:type="dxa"/>
            <w:vMerge w:val="restart"/>
            <w:textDirection w:val="btLr"/>
          </w:tcPr>
          <w:p w:rsidR="00843200" w:rsidRDefault="00843200">
            <w:pPr>
              <w:pStyle w:val="af5"/>
              <w:spacing w:beforeAutospacing="0" w:after="0" w:afterAutospacing="0"/>
              <w:ind w:left="113" w:right="113"/>
              <w:jc w:val="center"/>
              <w:rPr>
                <w:i/>
                <w:color w:val="000000"/>
                <w:sz w:val="28"/>
                <w:szCs w:val="28"/>
              </w:rPr>
            </w:pPr>
          </w:p>
          <w:p w:rsidR="00843200" w:rsidRDefault="00142213">
            <w:pPr>
              <w:pStyle w:val="af5"/>
              <w:spacing w:beforeAutospacing="0" w:after="0" w:afterAutospacing="0"/>
              <w:ind w:left="113" w:right="113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Дифференцированный зачет</w:t>
            </w: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lang w:eastAsia="en-US"/>
              </w:rPr>
              <w:t>У2.</w:t>
            </w:r>
            <w:r>
              <w:rPr>
                <w:lang w:eastAsia="en-US"/>
              </w:rPr>
              <w:t xml:space="preserve"> </w:t>
            </w:r>
            <w:r>
              <w:t>Создавать устные и письменные</w:t>
            </w:r>
            <w:r>
              <w:br/>
              <w:t>монологические и диалогические высказывания различных типов и жанров.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lang w:eastAsia="en-US"/>
              </w:rPr>
              <w:t>Оценка умения</w:t>
            </w:r>
            <w:r>
              <w:t xml:space="preserve"> создавать устные и письменные монологические и диалогические высказывания различных типов и жанров</w:t>
            </w:r>
            <w:r>
              <w:rPr>
                <w:lang w:eastAsia="en-US"/>
              </w:rPr>
              <w:t>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У3.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виды чтения;</w:t>
            </w:r>
          </w:p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t>извлекать необходимую информацию из различных источников.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  <w:lang w:eastAsia="en-US"/>
              </w:rPr>
              <w:t xml:space="preserve">Оценка умения </w:t>
            </w:r>
            <w:r>
              <w:t xml:space="preserve">использовать основные виды чтения, </w:t>
            </w:r>
            <w:r>
              <w:t>извлекать необходимую информацию из различных источников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>У4.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речевой самоконтроль.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  <w:lang w:eastAsia="en-US"/>
              </w:rPr>
              <w:t xml:space="preserve">Оценка умения </w:t>
            </w:r>
            <w:r>
              <w:t>осуществлять речевой самоконтроль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lang w:eastAsia="en-US"/>
              </w:rPr>
              <w:t>У5</w:t>
            </w:r>
            <w:r>
              <w:rPr>
                <w:lang w:eastAsia="en-US"/>
              </w:rPr>
              <w:t xml:space="preserve">. </w:t>
            </w:r>
            <w:r>
              <w:t xml:space="preserve">Использовать приобретенные знания и  умения в практической  деятельности и повседневной жизни для </w:t>
            </w:r>
            <w:r>
              <w:t>развития навыков самостоятельной деятельности,</w:t>
            </w:r>
            <w:r>
              <w:br/>
              <w:t>интеллектуальных и творческих</w:t>
            </w:r>
            <w:r>
              <w:br/>
              <w:t>способностей.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lang w:eastAsia="en-US"/>
              </w:rPr>
              <w:t xml:space="preserve">Оценка умения </w:t>
            </w:r>
            <w:r>
              <w:t>использовать приобретенные знания и  умения в практической  деятельности и повседневной жизни для развития навыков самостоятельной деятельности,</w:t>
            </w:r>
            <w:r>
              <w:br/>
              <w:t>интелл</w:t>
            </w:r>
            <w:r>
              <w:t>ектуальных и творческих</w:t>
            </w:r>
            <w:r>
              <w:br/>
              <w:t>способностей</w:t>
            </w:r>
            <w:r>
              <w:rPr>
                <w:lang w:eastAsia="en-US"/>
              </w:rPr>
              <w:t>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lang w:eastAsia="en-US"/>
              </w:rPr>
              <w:t>З 1.</w:t>
            </w:r>
            <w:r>
              <w:rPr>
                <w:lang w:eastAsia="en-US"/>
              </w:rPr>
              <w:t xml:space="preserve"> </w:t>
            </w:r>
            <w:r>
              <w:t>Связь языка и истории.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  <w:lang w:eastAsia="en-US"/>
              </w:rPr>
              <w:t xml:space="preserve">Оценка точности и полноты знаний </w:t>
            </w:r>
            <w:r>
              <w:t>связи языка и истории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lang w:eastAsia="en-US"/>
              </w:rPr>
              <w:t>З 2.</w:t>
            </w:r>
            <w:r>
              <w:rPr>
                <w:lang w:eastAsia="en-US"/>
              </w:rPr>
              <w:t xml:space="preserve"> </w:t>
            </w:r>
            <w:r>
              <w:t>Смысл понятий: литературный язык, языковая норма, культура речи, основные единицы языка, их взаимосвязь.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  <w:lang w:eastAsia="en-US"/>
              </w:rPr>
              <w:t xml:space="preserve">Оценка точности и полноты знаний </w:t>
            </w:r>
            <w:r>
              <w:t>понятий: литературный язык, языковая норма, культура речи, основные единицы языка, их взаимосвязь.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Орфоэпические,  орфографические,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пунктуационные и лексические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современного русского языка.</w:t>
            </w:r>
          </w:p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  <w:lang w:eastAsia="en-US"/>
              </w:rPr>
              <w:t>Оценка знаний о</w:t>
            </w:r>
            <w:r>
              <w:t>рфоэ</w:t>
            </w:r>
            <w:r>
              <w:t>пических,  орфографических, пунктуационных и лексических норм современного русского языка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eastAsia="en-US"/>
              </w:rPr>
              <w:t>ОК 1.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 xml:space="preserve">Выбирать способы решения </w:t>
            </w:r>
            <w:r>
              <w:lastRenderedPageBreak/>
              <w:t>задач профессиональной деятельности применительно к различным контекстам.</w:t>
            </w:r>
          </w:p>
        </w:tc>
        <w:tc>
          <w:tcPr>
            <w:tcW w:w="4819" w:type="dxa"/>
          </w:tcPr>
          <w:p w:rsidR="00843200" w:rsidRDefault="00142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Владение навыками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распознавания сложных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ситуаций в различных контекстах, анализа сложных ситуаций при решении задач профессиональной деятельности.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ОК 2.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819" w:type="dxa"/>
          </w:tcPr>
          <w:p w:rsidR="00843200" w:rsidRDefault="0014221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Использование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информационного поиска из широкого набора источников, необходимого для выполнения профессиональных задач, проведения анализа полученной информации, выделения в ней главных аспектов. Использование разнообразной справочной литературы, электронных ресурсов.</w:t>
            </w:r>
          </w:p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t>С</w:t>
            </w:r>
            <w:r>
              <w:t xml:space="preserve">опоставление информации из различных источников. Определение соответствия информации поставленной задаче. 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eastAsia="en-US"/>
              </w:rPr>
              <w:t xml:space="preserve">ОК 3. </w:t>
            </w:r>
            <w:r>
              <w:t>Планировать и реализовывать собственное профессиональное и личностное развитие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t xml:space="preserve">Использование актуальной документации по профессии </w:t>
            </w:r>
            <w:r>
              <w:t>(специальности). Анализ собственных возможностей.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eastAsia="en-US"/>
              </w:rPr>
              <w:t>ОК 4.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>Работать в коллективе и команде, эффективно взаимодействовать с коллегами, руководством, клиентами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4819" w:type="dxa"/>
          </w:tcPr>
          <w:p w:rsidR="00843200" w:rsidRDefault="0014221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знаний речевого этикета, правил ведения переговоров, грамотное применение русского язык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при общении с коллегами, руководством, клиентами.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  <w:lang w:eastAsia="en-US"/>
              </w:rPr>
              <w:t>ОК 5.</w:t>
            </w:r>
            <w:r>
              <w:rPr>
                <w:color w:val="000000"/>
                <w:lang w:eastAsia="en-US"/>
              </w:rPr>
              <w:t xml:space="preserve"> </w:t>
            </w:r>
            <w: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color w:val="000000"/>
                <w:lang w:eastAsia="en-US"/>
              </w:rPr>
              <w:t>Применение знаний государственного языка.</w:t>
            </w:r>
          </w:p>
        </w:tc>
        <w:tc>
          <w:tcPr>
            <w:tcW w:w="814" w:type="dxa"/>
            <w:vMerge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  <w:tr w:rsidR="00843200">
        <w:tc>
          <w:tcPr>
            <w:tcW w:w="4361" w:type="dxa"/>
          </w:tcPr>
          <w:p w:rsidR="00843200" w:rsidRDefault="00142213">
            <w:pPr>
              <w:pStyle w:val="af5"/>
              <w:shd w:val="clear" w:color="auto" w:fill="FFFFFF"/>
              <w:spacing w:beforeAutospacing="0" w:after="0" w:afterAutospacing="0"/>
              <w:jc w:val="both"/>
            </w:pPr>
            <w:r>
              <w:rPr>
                <w:b/>
              </w:rPr>
              <w:t>ОК 10.</w:t>
            </w:r>
            <w: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819" w:type="dxa"/>
          </w:tcPr>
          <w:p w:rsidR="00843200" w:rsidRDefault="00142213">
            <w:pPr>
              <w:pStyle w:val="af5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Применение знаний культуры речевого этикета, норм и правил ведения переговоров на государственном языке.</w:t>
            </w:r>
          </w:p>
        </w:tc>
        <w:tc>
          <w:tcPr>
            <w:tcW w:w="814" w:type="dxa"/>
          </w:tcPr>
          <w:p w:rsidR="00843200" w:rsidRDefault="00843200">
            <w:pPr>
              <w:pStyle w:val="af5"/>
              <w:spacing w:beforeAutospacing="0" w:after="0" w:afterAutospacing="0"/>
              <w:jc w:val="both"/>
              <w:rPr>
                <w:i/>
                <w:color w:val="000000"/>
              </w:rPr>
            </w:pPr>
          </w:p>
        </w:tc>
      </w:tr>
    </w:tbl>
    <w:p w:rsidR="00843200" w:rsidRDefault="00843200">
      <w:pPr>
        <w:pStyle w:val="af5"/>
        <w:spacing w:beforeAutospacing="0" w:after="0" w:afterAutospacing="0"/>
        <w:ind w:firstLine="709"/>
        <w:jc w:val="both"/>
        <w:rPr>
          <w:i/>
          <w:color w:val="000000"/>
        </w:rPr>
      </w:pP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3. Комплект оценочных средств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 состав комплекта </w:t>
      </w:r>
      <w:r>
        <w:rPr>
          <w:color w:val="000000"/>
        </w:rPr>
        <w:t>материалов для оценки уровня освоения умений, усвоения знаний, сформированности общих компетенций входят: задания для обучающихся и пакет преподавателя.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Условия выполнения задания: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1. Место выполнения задания: кабинет русского языка и культуры речи.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2. Мак</w:t>
      </w:r>
      <w:r>
        <w:rPr>
          <w:color w:val="000000"/>
        </w:rPr>
        <w:t>симальное время выполнения задания: 90 мин.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3. Максимальное время ответа при защите творческого проекта 3 минуты на человека. Максимальное время при ответе на вопросы билета 7 минут на человека.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Комплект оценочных средств включает в себя:</w:t>
      </w:r>
    </w:p>
    <w:p w:rsidR="00843200" w:rsidRDefault="00142213">
      <w:pPr>
        <w:pStyle w:val="af5"/>
        <w:numPr>
          <w:ilvl w:val="0"/>
          <w:numId w:val="5"/>
        </w:numPr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Билеты (теоретиче</w:t>
      </w:r>
      <w:r>
        <w:rPr>
          <w:color w:val="000000"/>
        </w:rPr>
        <w:t>ские задания, предназначенные для проверки З 1 – З 4; У 1 – У 5; ОК 1-6, 11; практические задания- анализ текста).</w:t>
      </w:r>
    </w:p>
    <w:p w:rsidR="00843200" w:rsidRDefault="00142213">
      <w:pPr>
        <w:pStyle w:val="af5"/>
        <w:numPr>
          <w:ilvl w:val="0"/>
          <w:numId w:val="1"/>
        </w:numPr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Перечень тем творческих (индивидуальных) проектов.</w:t>
      </w:r>
    </w:p>
    <w:p w:rsidR="00843200" w:rsidRDefault="00843200">
      <w:pPr>
        <w:pStyle w:val="af5"/>
        <w:spacing w:beforeAutospacing="0" w:after="0" w:afterAutospacing="0"/>
        <w:ind w:left="1069"/>
        <w:jc w:val="both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i/>
          <w:color w:val="000000"/>
        </w:rPr>
      </w:pPr>
      <w:r>
        <w:rPr>
          <w:i/>
          <w:color w:val="000000"/>
        </w:rPr>
        <w:t>4. Перечень материалов, оборудования и информационных источников, используемых в аттестац</w:t>
      </w:r>
      <w:r>
        <w:rPr>
          <w:i/>
          <w:color w:val="000000"/>
        </w:rPr>
        <w:t>ии.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1) Учебный кабинет (или информационный)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2) Мультимедийный проектор</w:t>
      </w:r>
    </w:p>
    <w:p w:rsidR="00843200" w:rsidRDefault="00142213">
      <w:pPr>
        <w:pStyle w:val="af5"/>
        <w:spacing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3) Конспекты лекций</w:t>
      </w:r>
    </w:p>
    <w:p w:rsidR="00843200" w:rsidRDefault="00843200">
      <w:pPr>
        <w:pStyle w:val="2"/>
        <w:spacing w:before="0" w:after="0"/>
        <w:rPr>
          <w:rFonts w:ascii="Times New Roman" w:hAnsi="Times New Roman"/>
          <w:i w:val="0"/>
          <w:iCs w:val="0"/>
        </w:rPr>
      </w:pP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5.  </w:t>
      </w:r>
      <w:r>
        <w:rPr>
          <w:rFonts w:ascii="Times New Roman" w:hAnsi="Times New Roman" w:cs="Times New Roman"/>
          <w:i/>
          <w:sz w:val="24"/>
          <w:szCs w:val="24"/>
        </w:rPr>
        <w:t>Темы рефератов, индивидуальных проектов: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Язык - душа народа.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Русский язык - мой родной язык.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Из истории русских имен.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Как быть вежливым?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Мы живем в мире знаков.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Этикет приветствия в русском и иностранном языках.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Язык и юмор.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Происхождение фразеологизмов. Источники фразеологизмов.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Календарь пословиц о временах года.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Интересные названия городов моего края/России.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 человека в языке: слова-концепты.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Молодежный с</w:t>
      </w:r>
      <w:r>
        <w:rPr>
          <w:rFonts w:ascii="Times New Roman" w:eastAsia="Calibri" w:hAnsi="Times New Roman"/>
          <w:sz w:val="24"/>
          <w:szCs w:val="24"/>
        </w:rPr>
        <w:t>ленг и жаргон.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Виды делового общения, их языковые особенности.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Языковые особенности научного стиля речи.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СМИ и культура речи.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Русское письмо и его эволюция.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Старославянизмы и их роль в развитии родного русского языка.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Монолог и диалог.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PT Sans" w:hAnsi="PT Sans"/>
          <w:color w:val="101010"/>
          <w:sz w:val="24"/>
          <w:szCs w:val="24"/>
          <w:shd w:val="clear" w:color="auto" w:fill="FFFFFF"/>
        </w:rPr>
        <w:t>«Неологический бум»</w:t>
      </w:r>
      <w:r>
        <w:rPr>
          <w:rFonts w:ascii="PT Sans" w:hAnsi="PT Sans"/>
          <w:color w:val="101010"/>
          <w:sz w:val="24"/>
          <w:szCs w:val="24"/>
          <w:shd w:val="clear" w:color="auto" w:fill="FFFFFF"/>
        </w:rPr>
        <w:t xml:space="preserve"> – рождение новых слов.</w:t>
      </w:r>
    </w:p>
    <w:p w:rsidR="00843200" w:rsidRDefault="00142213">
      <w:pPr>
        <w:pStyle w:val="af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1010"/>
          <w:sz w:val="24"/>
          <w:szCs w:val="24"/>
        </w:rPr>
        <w:t>Роль ораторского искусства в профессиональной деятельности.</w:t>
      </w:r>
    </w:p>
    <w:p w:rsidR="00843200" w:rsidRDefault="00843200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43200" w:rsidRDefault="00142213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6. Содержание экзаменационного материала</w:t>
      </w:r>
    </w:p>
    <w:p w:rsidR="00843200" w:rsidRDefault="001422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Студент, может выбрать, в какой форме сдает экзамен (тест, билет, проект). Экзаменационный билет состоит из двух теоретических вопросов. Они сформулированы таким образом, что проверяют не только определенные знания в области языка, но и коммуникативные уме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 студента: ответ на этот вопрос потребует от студента составления устного связного высказывания, плана (простого, сложного, тезисного).  </w:t>
      </w:r>
    </w:p>
    <w:p w:rsidR="00843200" w:rsidRDefault="008432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3200" w:rsidRDefault="00142213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7. Оценка ответа студента</w:t>
      </w:r>
    </w:p>
    <w:p w:rsidR="00843200" w:rsidRDefault="001422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оценке ответа студента рекомендуется  руководствоваться следующими критериями:</w:t>
      </w:r>
    </w:p>
    <w:p w:rsidR="00843200" w:rsidRDefault="001422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 со</w:t>
      </w:r>
      <w:r>
        <w:rPr>
          <w:rFonts w:ascii="Times New Roman" w:hAnsi="Times New Roman" w:cs="Times New Roman"/>
          <w:color w:val="000000"/>
          <w:sz w:val="24"/>
          <w:szCs w:val="24"/>
        </w:rPr>
        <w:t>держание ответа;</w:t>
      </w:r>
    </w:p>
    <w:p w:rsidR="00843200" w:rsidRDefault="001422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 речевое оформление ответа;</w:t>
      </w:r>
    </w:p>
    <w:p w:rsidR="00843200" w:rsidRDefault="0014221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3) выразительность речи экзаменуемого.</w:t>
      </w:r>
    </w:p>
    <w:p w:rsidR="00843200" w:rsidRDefault="0084320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674"/>
        <w:gridCol w:w="8897"/>
      </w:tblGrid>
      <w:tr w:rsidR="0084320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843200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Критерии оценивания</w:t>
            </w:r>
          </w:p>
        </w:tc>
      </w:tr>
      <w:tr w:rsidR="0084320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84320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«5»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1) содержание ответа на вопрос: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ответ студента соответствует теме;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ответе четко выражен коммуникативный замысел;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ответ соответствует плану (если ответ на вопрос билета предполагал составление плана);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фактических ошибок, связанных с пониманием вопроса билета, нет;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фактических ошибок, связанных с фоновым лингвистическим материалом, в ответе нет,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лингвистические термин</w:t>
            </w:r>
            <w:r>
              <w:rPr>
                <w:rFonts w:ascii="Times New Roman" w:hAnsi="Times New Roman" w:cs="Times New Roman"/>
                <w:color w:val="000000"/>
              </w:rPr>
              <w:t>ы употреблены верно;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студент  раскрывает вопрос во взаимосвязи и взаимозависимости различных лингвистических явлений;</w:t>
            </w:r>
          </w:p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2) речевое оформление ответа на вопрос: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 ответе допущено НЕ БОЛЕЕ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</w:rPr>
              <w:t xml:space="preserve"> грамматической ошибки;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ответе нет орфоэпических ошибок,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 ответе </w:t>
            </w:r>
            <w:r>
              <w:rPr>
                <w:rFonts w:ascii="Times New Roman" w:hAnsi="Times New Roman" w:cs="Times New Roman"/>
                <w:color w:val="000000"/>
              </w:rPr>
              <w:t>допущено НЕ БОЛЕЕ 2 речевых ошибок;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работа  студента характеризуется смысловой цельностью, речевой связностью и последовательностью изложения. Логических ошибок нет;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ответ студента характеризуется точностью выражения мысли, разнообразием грамматических фор</w:t>
            </w:r>
            <w:r>
              <w:rPr>
                <w:rFonts w:ascii="Times New Roman" w:hAnsi="Times New Roman" w:cs="Times New Roman"/>
                <w:color w:val="000000"/>
              </w:rPr>
              <w:t>м,</w:t>
            </w:r>
          </w:p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3) выразительность речи экзаменуемого: в ответе  верно употреблены интонационные конструкции, паузы, логическое ударение, тона и т. д.,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мимика, жесты, поза студента корректны;</w:t>
            </w:r>
          </w:p>
        </w:tc>
      </w:tr>
      <w:tr w:rsidR="0084320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«4»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1) содержание ответа на вопрос: ответ студента соответствует теме;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отв</w:t>
            </w:r>
            <w:r>
              <w:rPr>
                <w:rFonts w:ascii="Times New Roman" w:hAnsi="Times New Roman" w:cs="Times New Roman"/>
                <w:color w:val="000000"/>
              </w:rPr>
              <w:t xml:space="preserve">ете  четко выражен коммуникативный замысел, ответ  соответствует плану (если ответ на вопрос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билета предполагал составление плана), фактических ошибок, связанных с пониманием вопроса билета, нет;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допущено НЕ БОЛЕЕ 1 фактической ошибки, связанной с фоновым </w:t>
            </w:r>
            <w:r>
              <w:rPr>
                <w:rFonts w:ascii="Times New Roman" w:hAnsi="Times New Roman" w:cs="Times New Roman"/>
                <w:color w:val="000000"/>
              </w:rPr>
              <w:t>лингвистическим материалом. Лингвистические термины употреблены верно;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не всегда четко в ответе студента  прослеживается понимание вопроса в билете во взаимосвязи и взаимозависимости различных лингвистических явлений;</w:t>
            </w:r>
          </w:p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2) речевое оформление ответа на вопрос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 ответе студента допущено НЕ БОЛЕН 2 грамматических ошибок; в ответе студента допущено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НЕ БОЛЕЕ 2</w:t>
            </w:r>
            <w:r>
              <w:rPr>
                <w:rFonts w:ascii="Times New Roman" w:hAnsi="Times New Roman" w:cs="Times New Roman"/>
                <w:color w:val="000000"/>
              </w:rPr>
              <w:t xml:space="preserve"> орфоэпических ошибок;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 ответе студента допущено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НЕ БОЛЕЕ 4</w:t>
            </w:r>
            <w:r>
              <w:rPr>
                <w:rFonts w:ascii="Times New Roman" w:hAnsi="Times New Roman" w:cs="Times New Roman"/>
                <w:color w:val="000000"/>
              </w:rPr>
              <w:t xml:space="preserve"> речевых ошибок;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работа студента характеризуется смысловой цельностью, речевой связностью и посл</w:t>
            </w:r>
            <w:r>
              <w:rPr>
                <w:rFonts w:ascii="Times New Roman" w:hAnsi="Times New Roman" w:cs="Times New Roman"/>
                <w:color w:val="000000"/>
              </w:rPr>
              <w:t xml:space="preserve">едовательностью изложения. Допущено </w:t>
            </w:r>
            <w:r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HE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 БОЛЕЕ 1</w:t>
            </w:r>
            <w:r>
              <w:rPr>
                <w:rFonts w:ascii="Times New Roman" w:hAnsi="Times New Roman" w:cs="Times New Roman"/>
                <w:color w:val="000000"/>
              </w:rPr>
              <w:t xml:space="preserve"> логической ошибки;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ответ  характеризуется точностью выражения мысли, разнообразием грамматических форм;</w:t>
            </w:r>
          </w:p>
          <w:p w:rsidR="00843200" w:rsidRDefault="00142213">
            <w:pPr>
              <w:pStyle w:val="3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выразительность речи экзаменуемого: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ответе студента  имеются отдельные нарушения употребления интона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ционных конструкций, пауз, логического ударения, тона и т. д.; мимика, жесты, поза студента  не всегда корректны;</w:t>
            </w:r>
          </w:p>
        </w:tc>
      </w:tr>
      <w:tr w:rsidR="0084320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«3»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1) содержание ответа на вопрос: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ответ студента  соответствует теме;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ответе студента  просматривается коммуникативный замысел;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ответ  в </w:t>
            </w:r>
            <w:r>
              <w:rPr>
                <w:rFonts w:ascii="Times New Roman" w:hAnsi="Times New Roman" w:cs="Times New Roman"/>
                <w:color w:val="000000"/>
              </w:rPr>
              <w:t>основном соответствует плану (если ответ на вопрос билета предполагал составление плана); фактических ошибок, связанных с пониманием вопроса билета, нет;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допущено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НЕ БОЛЕЕ 2</w:t>
            </w:r>
            <w:r>
              <w:rPr>
                <w:rFonts w:ascii="Times New Roman" w:hAnsi="Times New Roman" w:cs="Times New Roman"/>
                <w:color w:val="000000"/>
              </w:rPr>
              <w:t xml:space="preserve"> фактических ошибок, связанных с фоновым лингвистическим материалом. Употреблены не</w:t>
            </w:r>
            <w:r>
              <w:rPr>
                <w:rFonts w:ascii="Times New Roman" w:hAnsi="Times New Roman" w:cs="Times New Roman"/>
                <w:color w:val="000000"/>
              </w:rPr>
              <w:t>верно отдельные лингвистические термины,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студент  НЕ раскрывает вопрос во взаимосвязи и взаимозависимости различных лингвистических явлений;</w:t>
            </w:r>
          </w:p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2) речевое оформление ответа на вопрос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</w:rPr>
              <w:t xml:space="preserve">в ответе студента допущено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БОЛЕЕ 2 </w:t>
            </w:r>
            <w:r>
              <w:rPr>
                <w:rFonts w:ascii="Times New Roman" w:hAnsi="Times New Roman" w:cs="Times New Roman"/>
                <w:color w:val="000000"/>
              </w:rPr>
              <w:t>грамматических ошибок;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ответе студента</w:t>
            </w:r>
            <w:r>
              <w:rPr>
                <w:rFonts w:ascii="Times New Roman" w:hAnsi="Times New Roman" w:cs="Times New Roman"/>
                <w:color w:val="000000"/>
              </w:rPr>
              <w:t xml:space="preserve">  допущено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БОЛЕЕ 2</w:t>
            </w:r>
            <w:r>
              <w:rPr>
                <w:rFonts w:ascii="Times New Roman" w:hAnsi="Times New Roman" w:cs="Times New Roman"/>
                <w:color w:val="000000"/>
              </w:rPr>
              <w:t xml:space="preserve"> орфоэпических ошибок;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 ответе студента  допущено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>БОЛЕЕ 4</w:t>
            </w:r>
            <w:r>
              <w:rPr>
                <w:rFonts w:ascii="Times New Roman" w:hAnsi="Times New Roman" w:cs="Times New Roman"/>
                <w:color w:val="000000"/>
              </w:rPr>
              <w:t xml:space="preserve"> речевых ошибок;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работа студента имеет отдельные нарушения смысловой цельности, речевой связности и последовательности изложения. Допущено </w:t>
            </w:r>
            <w:r>
              <w:rPr>
                <w:rFonts w:ascii="Times New Roman" w:hAnsi="Times New Roman" w:cs="Times New Roman"/>
                <w:color w:val="000000"/>
                <w:u w:val="single"/>
              </w:rPr>
              <w:t xml:space="preserve">БОЛЕЕ 1 </w:t>
            </w:r>
            <w:r>
              <w:rPr>
                <w:rFonts w:ascii="Times New Roman" w:hAnsi="Times New Roman" w:cs="Times New Roman"/>
                <w:color w:val="000000"/>
              </w:rPr>
              <w:t>логической ошибки;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ответ студента</w:t>
            </w:r>
            <w:r>
              <w:rPr>
                <w:rFonts w:ascii="Times New Roman" w:hAnsi="Times New Roman" w:cs="Times New Roman"/>
                <w:color w:val="000000"/>
              </w:rPr>
              <w:t xml:space="preserve">  характеризуется бедностью словаря однообразием грамматических форм;</w:t>
            </w:r>
          </w:p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3) выразительность речи экзаменуемого: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ответе  студента  имеются отдельные нарушения употребления интонационных конструкции, пауз, логического ударения, тона и т д.;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мимика, жесты, поз</w:t>
            </w:r>
            <w:r>
              <w:rPr>
                <w:rFonts w:ascii="Times New Roman" w:hAnsi="Times New Roman" w:cs="Times New Roman"/>
                <w:color w:val="000000"/>
              </w:rPr>
              <w:t>а студента  не всегда корректны;</w:t>
            </w:r>
          </w:p>
        </w:tc>
      </w:tr>
      <w:tr w:rsidR="00843200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«2»</w:t>
            </w:r>
          </w:p>
        </w:tc>
        <w:tc>
          <w:tcPr>
            <w:tcW w:w="8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 случаи ответа на вопрос, не соответствующие указанным выше критериям выставления отметок «5», «4», «3».</w:t>
            </w:r>
          </w:p>
        </w:tc>
      </w:tr>
    </w:tbl>
    <w:p w:rsidR="00843200" w:rsidRDefault="00843200">
      <w:pPr>
        <w:shd w:val="clear" w:color="auto" w:fill="FFFFFF"/>
        <w:ind w:firstLine="720"/>
        <w:rPr>
          <w:rFonts w:ascii="Times New Roman" w:hAnsi="Times New Roman" w:cs="Times New Roman"/>
          <w:color w:val="000000"/>
        </w:rPr>
      </w:pPr>
    </w:p>
    <w:p w:rsidR="00843200" w:rsidRDefault="00843200">
      <w:pPr>
        <w:shd w:val="clear" w:color="auto" w:fill="FFFFFF"/>
        <w:ind w:firstLine="720"/>
        <w:rPr>
          <w:rFonts w:ascii="Times New Roman" w:hAnsi="Times New Roman" w:cs="Times New Roman"/>
          <w:color w:val="000000"/>
        </w:rPr>
      </w:pPr>
    </w:p>
    <w:p w:rsidR="00843200" w:rsidRDefault="00843200">
      <w:pPr>
        <w:shd w:val="clear" w:color="auto" w:fill="FFFFFF"/>
        <w:ind w:firstLine="720"/>
        <w:rPr>
          <w:rFonts w:ascii="Times New Roman" w:hAnsi="Times New Roman" w:cs="Times New Roman"/>
          <w:color w:val="000000"/>
        </w:rPr>
      </w:pPr>
    </w:p>
    <w:p w:rsidR="00843200" w:rsidRDefault="00843200">
      <w:pPr>
        <w:shd w:val="clear" w:color="auto" w:fill="FFFFFF"/>
        <w:ind w:firstLine="720"/>
        <w:rPr>
          <w:rFonts w:ascii="Times New Roman" w:hAnsi="Times New Roman" w:cs="Times New Roman"/>
          <w:color w:val="000000"/>
        </w:rPr>
      </w:pPr>
    </w:p>
    <w:p w:rsidR="00843200" w:rsidRDefault="00843200">
      <w:pPr>
        <w:shd w:val="clear" w:color="auto" w:fill="FFFFFF"/>
        <w:ind w:firstLine="720"/>
        <w:rPr>
          <w:rFonts w:ascii="Times New Roman" w:hAnsi="Times New Roman" w:cs="Times New Roman"/>
          <w:color w:val="000000"/>
        </w:rPr>
      </w:pPr>
    </w:p>
    <w:p w:rsidR="00843200" w:rsidRDefault="00843200">
      <w:pPr>
        <w:shd w:val="clear" w:color="auto" w:fill="FFFFFF"/>
        <w:ind w:firstLine="720"/>
        <w:rPr>
          <w:rFonts w:ascii="Times New Roman" w:hAnsi="Times New Roman" w:cs="Times New Roman"/>
          <w:color w:val="000000"/>
        </w:rPr>
      </w:pPr>
    </w:p>
    <w:p w:rsidR="00843200" w:rsidRDefault="00843200">
      <w:pPr>
        <w:shd w:val="clear" w:color="auto" w:fill="FFFFFF"/>
        <w:ind w:firstLine="720"/>
        <w:rPr>
          <w:rFonts w:ascii="Times New Roman" w:hAnsi="Times New Roman" w:cs="Times New Roman"/>
          <w:color w:val="000000"/>
        </w:rPr>
      </w:pPr>
    </w:p>
    <w:p w:rsidR="00843200" w:rsidRDefault="00843200">
      <w:pPr>
        <w:shd w:val="clear" w:color="auto" w:fill="FFFFFF"/>
        <w:ind w:firstLine="720"/>
        <w:rPr>
          <w:rFonts w:ascii="Times New Roman" w:hAnsi="Times New Roman" w:cs="Times New Roman"/>
          <w:color w:val="000000"/>
        </w:rPr>
        <w:sectPr w:rsidR="00843200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</w:p>
    <w:tbl>
      <w:tblPr>
        <w:tblpPr w:leftFromText="180" w:rightFromText="180" w:vertAnchor="text" w:horzAnchor="margin" w:tblpY="729"/>
        <w:tblW w:w="14709" w:type="dxa"/>
        <w:tblLayout w:type="fixed"/>
        <w:tblLook w:val="01E0" w:firstRow="1" w:lastRow="1" w:firstColumn="1" w:lastColumn="1" w:noHBand="0" w:noVBand="0"/>
      </w:tblPr>
      <w:tblGrid>
        <w:gridCol w:w="5705"/>
        <w:gridCol w:w="849"/>
        <w:gridCol w:w="8155"/>
      </w:tblGrid>
      <w:tr w:rsidR="00843200">
        <w:trPr>
          <w:trHeight w:val="509"/>
        </w:trPr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Название  компетенции</w:t>
            </w:r>
          </w:p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(вид деятельности)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К-во балл.</w:t>
            </w:r>
          </w:p>
        </w:tc>
        <w:tc>
          <w:tcPr>
            <w:tcW w:w="8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 (проявления)</w:t>
            </w:r>
          </w:p>
        </w:tc>
      </w:tr>
      <w:tr w:rsidR="00843200">
        <w:trPr>
          <w:trHeight w:val="230"/>
        </w:trPr>
        <w:tc>
          <w:tcPr>
            <w:tcW w:w="5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200" w:rsidRDefault="00843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200" w:rsidRDefault="00843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200" w:rsidRDefault="008432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3200">
        <w:trPr>
          <w:trHeight w:val="838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результатов выполнения творческого индивидуального задания. </w:t>
            </w:r>
          </w:p>
        </w:tc>
      </w:tr>
      <w:tr w:rsidR="00843200">
        <w:trPr>
          <w:trHeight w:val="838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2.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843200" w:rsidRDefault="008432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рациональности планирования и организации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 при выполнении творческого проекта.</w:t>
            </w:r>
          </w:p>
        </w:tc>
      </w:tr>
      <w:tr w:rsidR="00843200">
        <w:trPr>
          <w:trHeight w:val="726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843200" w:rsidRDefault="008432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обоснованности выбора темы проекта и применения способа решения профессиональной задачи из известных и имею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ресурсов.</w:t>
            </w:r>
          </w:p>
        </w:tc>
      </w:tr>
      <w:tr w:rsidR="00843200">
        <w:trPr>
          <w:trHeight w:val="408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4.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  <w:p w:rsidR="00843200" w:rsidRDefault="008432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ответов на вопросы, задаваемых одногруппниками по теме выполненного проекта.</w:t>
            </w:r>
          </w:p>
        </w:tc>
      </w:tr>
      <w:tr w:rsidR="00843200">
        <w:trPr>
          <w:trHeight w:val="451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индивидуальных устных ответов. </w:t>
            </w:r>
          </w:p>
        </w:tc>
      </w:tr>
      <w:tr w:rsidR="00843200">
        <w:trPr>
          <w:trHeight w:val="451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 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качественно составленной презентации индивидуального творческого проекта.</w:t>
            </w:r>
          </w:p>
        </w:tc>
      </w:tr>
      <w:tr w:rsidR="00843200">
        <w:trPr>
          <w:trHeight w:val="451"/>
        </w:trPr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14221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баллов: 0-12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8432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200" w:rsidRDefault="008432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b/>
          <w:i/>
          <w:color w:val="000000"/>
        </w:rPr>
        <w:t>Лист оценивания общих компетенций,  при выполнении итоговой творческой работы по УД «Родной язык».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Система оценивания-3-х бальная: 0 баллов- признак не проявл</w:t>
      </w:r>
      <w:r>
        <w:rPr>
          <w:color w:val="000000"/>
        </w:rPr>
        <w:t xml:space="preserve">ен; 1 балл- признак проявлен не в полном объеме; 2 балла -признак проявлен полностью. </w:t>
      </w:r>
    </w:p>
    <w:p w:rsidR="00843200" w:rsidRDefault="00142213">
      <w:pPr>
        <w:pStyle w:val="af5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Оценка в переводе в 5-ти балльную систему оценивания:</w:t>
      </w:r>
    </w:p>
    <w:p w:rsidR="00843200" w:rsidRDefault="00142213">
      <w:pPr>
        <w:pStyle w:val="af5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11 - 12 баллов-«5»-«отлично»</w:t>
      </w:r>
    </w:p>
    <w:p w:rsidR="00843200" w:rsidRDefault="00142213">
      <w:pPr>
        <w:pStyle w:val="af5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8- 10 баллов- «4»-«хорошо»</w:t>
      </w:r>
    </w:p>
    <w:p w:rsidR="00843200" w:rsidRDefault="00142213">
      <w:pPr>
        <w:pStyle w:val="af5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5-7 баллов-«3»-«удовлетворительно»</w:t>
      </w:r>
    </w:p>
    <w:p w:rsidR="00843200" w:rsidRDefault="0014221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0 - 4 баллов- «2»- </w:t>
      </w:r>
      <w:r>
        <w:rPr>
          <w:rFonts w:ascii="Times New Roman" w:hAnsi="Times New Roman" w:cs="Times New Roman"/>
          <w:color w:val="000000"/>
          <w:sz w:val="24"/>
          <w:szCs w:val="24"/>
        </w:rPr>
        <w:t>«неудовлетворительно.</w:t>
      </w:r>
    </w:p>
    <w:p w:rsidR="00843200" w:rsidRDefault="00843200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  <w:sectPr w:rsidR="00843200">
          <w:footerReference w:type="default" r:id="rId11"/>
          <w:pgSz w:w="16838" w:h="11906" w:orient="landscape"/>
          <w:pgMar w:top="1134" w:right="851" w:bottom="1134" w:left="1418" w:header="0" w:footer="709" w:gutter="0"/>
          <w:cols w:space="720"/>
          <w:formProt w:val="0"/>
          <w:docGrid w:linePitch="360" w:charSpace="4096"/>
        </w:sectPr>
      </w:pPr>
    </w:p>
    <w:p w:rsidR="00843200" w:rsidRDefault="001422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843200" w:rsidRDefault="001422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Зачетная работа по учебной дисциплине «Родной язык».</w:t>
      </w:r>
    </w:p>
    <w:p w:rsidR="00843200" w:rsidRDefault="001422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843200" w:rsidRDefault="0014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работы отводится 60 минут.  Работа выполняется студентами на листе опроса (см.ниж</w:t>
      </w:r>
      <w:r>
        <w:rPr>
          <w:rFonts w:ascii="Times New Roman" w:hAnsi="Times New Roman" w:cs="Times New Roman"/>
          <w:sz w:val="24"/>
          <w:szCs w:val="24"/>
        </w:rPr>
        <w:t>е). Ответы в виде букв вписываются в соответствии с нумерацией вопросов теста и нумераций ответов листа опроса.</w:t>
      </w:r>
    </w:p>
    <w:p w:rsidR="00843200" w:rsidRDefault="0014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Старайтесь не делать исправлений, ответ не должен вызывать сомнений у проверяющих.</w:t>
      </w:r>
    </w:p>
    <w:p w:rsidR="00843200" w:rsidRDefault="00142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 работы  сдается  лист опроса.</w:t>
      </w:r>
    </w:p>
    <w:p w:rsidR="00843200" w:rsidRDefault="00142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каждый правильный ответ ставится 1 балл. </w:t>
      </w:r>
    </w:p>
    <w:p w:rsidR="00843200" w:rsidRDefault="001422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Максимальное количество баллов - 40 .</w:t>
      </w:r>
    </w:p>
    <w:p w:rsidR="00843200" w:rsidRDefault="00142213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90-100% правильных ответов - 5 (отлично)</w:t>
      </w:r>
    </w:p>
    <w:p w:rsidR="00843200" w:rsidRDefault="00142213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80-89% правильных ответов - 4 (хорошо)</w:t>
      </w:r>
    </w:p>
    <w:p w:rsidR="00843200" w:rsidRDefault="00142213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70-79% правильных ответов - 3 (удовлетворительно)</w:t>
      </w:r>
    </w:p>
    <w:p w:rsidR="00843200" w:rsidRDefault="00142213">
      <w:pPr>
        <w:pStyle w:val="3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Менее 70% правильных ответов - 2 </w:t>
      </w:r>
      <w:r>
        <w:rPr>
          <w:rFonts w:ascii="Times New Roman" w:hAnsi="Times New Roman" w:cs="Times New Roman"/>
        </w:rPr>
        <w:t>(неудовлетворительно)</w:t>
      </w:r>
    </w:p>
    <w:p w:rsidR="00843200" w:rsidRDefault="008432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43200" w:rsidRDefault="0084320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43200" w:rsidRDefault="001422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МИНИСТЕРСТВО ОБРАЗОВАНИЯ И МОЛОДЕЖНОЙ ПОЛИТИКИ СВЕРДЛОВСКОЙ ОБЛАСТИ </w:t>
      </w:r>
    </w:p>
    <w:p w:rsidR="00843200" w:rsidRDefault="001422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Государственное автономное профессиональное образовательное учреждение Свердловской области «Режевской политехникум»</w:t>
      </w:r>
    </w:p>
    <w:p w:rsidR="00843200" w:rsidRDefault="0084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200" w:rsidRDefault="0014221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УТВЕРЖДАЮ: </w:t>
      </w:r>
    </w:p>
    <w:p w:rsidR="00843200" w:rsidRDefault="001422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Директор _________С.А.Дрягилева </w:t>
      </w:r>
    </w:p>
    <w:p w:rsidR="00843200" w:rsidRDefault="0014221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«____» _________________ 201__г.</w:t>
      </w:r>
    </w:p>
    <w:p w:rsidR="00843200" w:rsidRDefault="0084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200" w:rsidRDefault="0084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3200" w:rsidRDefault="001422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Тест. </w:t>
      </w:r>
    </w:p>
    <w:p w:rsidR="00843200" w:rsidRDefault="008432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1.Когда возникла славянская письменность?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IX веке;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X веке;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IIX веке.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2.Создателями славянской письменности </w:t>
      </w:r>
      <w:r>
        <w:rPr>
          <w:rFonts w:ascii="Times New Roman" w:hAnsi="Times New Roman" w:cs="Times New Roman"/>
          <w:i/>
          <w:sz w:val="24"/>
          <w:szCs w:val="24"/>
        </w:rPr>
        <w:t>являются: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Братья Касимовых;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Братья Гримм;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Братья Кирилл и Мефодий.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3.Как называется искусство красивого письма?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Каллиграфия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Орфография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Кириллица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4.Когда отмечают День славянской письменности?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25 мая;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24 июня;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24 мая.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5.Русский яз</w:t>
      </w:r>
      <w:r>
        <w:rPr>
          <w:rFonts w:ascii="Times New Roman" w:hAnsi="Times New Roman" w:cs="Times New Roman"/>
          <w:i/>
          <w:sz w:val="24"/>
          <w:szCs w:val="24"/>
        </w:rPr>
        <w:t xml:space="preserve">ык относится к: 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индоевропейской семье,  восточнославянской группе; 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индоевропейской семье, западнославянской группе; 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индоевропейской семье, южнославянской группе.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6.Назовите языки, которые являются родственными русскому язык: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украинский, тат</w:t>
      </w:r>
      <w:r>
        <w:rPr>
          <w:rFonts w:ascii="Times New Roman" w:hAnsi="Times New Roman" w:cs="Times New Roman"/>
          <w:sz w:val="24"/>
          <w:szCs w:val="24"/>
        </w:rPr>
        <w:t>арский;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украинский, словенский;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украинский, белорусский.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7.Как называют людей, которые знают много языков: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языковедами;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полиглотами;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язычниками.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8.Какие языки являются «мировыми языками»: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английский, испанский, татарский, русский, француз</w:t>
      </w:r>
      <w:r>
        <w:rPr>
          <w:rFonts w:ascii="Times New Roman" w:hAnsi="Times New Roman" w:cs="Times New Roman"/>
          <w:sz w:val="24"/>
          <w:szCs w:val="24"/>
        </w:rPr>
        <w:t>ский, немецкий, португальский;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китайский, испанский, арабский, русский, французский, немецкий, португальский;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английский, испанский, арабский, русский, французский, немецкий, португальский.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9.Самым распространенным языком в мире является: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китайский;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английский;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русский.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10.Днем родного языка считается: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21 февраля;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23 февраля;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24 мая.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11.Кто такой лексикограф?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это ученый, который занимается составлением словарей;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это ученый, который занимается изучением фольклора;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это</w:t>
      </w:r>
      <w:r>
        <w:rPr>
          <w:rFonts w:ascii="Times New Roman" w:hAnsi="Times New Roman" w:cs="Times New Roman"/>
          <w:sz w:val="24"/>
          <w:szCs w:val="24"/>
        </w:rPr>
        <w:t xml:space="preserve"> ученый, который  составляет кроссворды.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12.Укажите  составителя толкового словаря русского языка: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С.И. Ожегов;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Кирилл и Мефодий;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А. С. Пушкин.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13.Какой словарь объясняет значение слов?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Орфографический;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Толковый;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Этимологический.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14.Какой</w:t>
      </w:r>
      <w:r>
        <w:rPr>
          <w:rFonts w:ascii="Times New Roman" w:hAnsi="Times New Roman" w:cs="Times New Roman"/>
          <w:i/>
          <w:sz w:val="24"/>
          <w:szCs w:val="24"/>
        </w:rPr>
        <w:t xml:space="preserve"> словарь объясняет значение устойчивых словосочетаний?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Словарь синонимов;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Орфографический;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Фразеологический словарь.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15.Какой словарь содержит слова, близкие по значению к другим словам?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Словарь синонимов;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Словарь антонимов;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Фразеологический словарь.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16. Как называются слова, употребляемые только жителями той или иной местности: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общеупотребительные слова;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профессионализмы;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диалектизмы.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17. Как называются новые слова, возникающие в языке: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архаизмы;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неологизмы;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заимствованные слова.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18.В каком предложении есть ошибка?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Автором русской народной «Сказки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 рыбаке и рыбке»  является А.С.Пушкин.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повести «Тарас Бульба» Гоголь рассказал о героизме украинского народа.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Автором  басни « Ворона и лисица» является</w:t>
      </w:r>
      <w:r>
        <w:rPr>
          <w:rFonts w:ascii="Times New Roman" w:hAnsi="Times New Roman" w:cs="Times New Roman"/>
          <w:sz w:val="24"/>
          <w:szCs w:val="24"/>
        </w:rPr>
        <w:t xml:space="preserve"> И.А. Крылов.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19. В каком предложении есть ошибка?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Вечер он провел в кругу своих друзей.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Своей  упрямостью она добивалась всего.</w:t>
      </w:r>
    </w:p>
    <w:p w:rsidR="00843200" w:rsidRDefault="00142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Она  довольна своими детьми.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20. В каком предложении допущена пунктуационная ошибка?</w:t>
      </w:r>
      <w:r>
        <w:rPr>
          <w:rFonts w:ascii="Times New Roman" w:hAnsi="Times New Roman" w:cs="Times New Roman"/>
          <w:b/>
          <w:i/>
          <w:sz w:val="24"/>
          <w:szCs w:val="24"/>
        </w:rPr>
        <w:t> 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Высунув язык щенок по-кошачьи</w:t>
      </w:r>
      <w:r>
        <w:rPr>
          <w:rFonts w:ascii="Times New Roman" w:hAnsi="Times New Roman" w:cs="Times New Roman"/>
          <w:sz w:val="24"/>
          <w:szCs w:val="24"/>
        </w:rPr>
        <w:t xml:space="preserve"> выгибал спину, сладко зевал, обнюхивал деревянное корытце и удивленно поднимал одно ухо. </w:t>
      </w:r>
      <w:r>
        <w:rPr>
          <w:rFonts w:ascii="Times New Roman" w:hAnsi="Times New Roman" w:cs="Times New Roman"/>
          <w:sz w:val="24"/>
          <w:szCs w:val="24"/>
        </w:rPr>
        <w:br/>
        <w:t>б) Метель действительно улеглась, небо прояснилось, и умиротворенные сугробы искрились в голубоватом свете луны. </w:t>
      </w:r>
      <w:r>
        <w:rPr>
          <w:rFonts w:ascii="Times New Roman" w:hAnsi="Times New Roman" w:cs="Times New Roman"/>
          <w:sz w:val="24"/>
          <w:szCs w:val="24"/>
        </w:rPr>
        <w:br/>
        <w:t>в) Отойдя подальше, я оглянулся. </w:t>
      </w:r>
      <w:r>
        <w:rPr>
          <w:rFonts w:ascii="Times New Roman" w:hAnsi="Times New Roman" w:cs="Times New Roman"/>
          <w:sz w:val="24"/>
          <w:szCs w:val="24"/>
        </w:rPr>
        <w:br/>
        <w:t xml:space="preserve">г) Течет речушка </w:t>
      </w:r>
      <w:r>
        <w:rPr>
          <w:rFonts w:ascii="Times New Roman" w:hAnsi="Times New Roman" w:cs="Times New Roman"/>
          <w:sz w:val="24"/>
          <w:szCs w:val="24"/>
        </w:rPr>
        <w:t>быстро, пытаясь унести с собой из леса тени прибрежных кустов и деревьев. 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21 .В каком ряду на месте пропусков во всех словах пишется И?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пр..ключение, пр..бывать в городе, пр..красно; </w:t>
      </w:r>
      <w:r>
        <w:rPr>
          <w:rFonts w:ascii="Times New Roman" w:hAnsi="Times New Roman" w:cs="Times New Roman"/>
          <w:sz w:val="24"/>
          <w:szCs w:val="24"/>
        </w:rPr>
        <w:br/>
        <w:t>б) пр..бывать в город, пр..храмывая, пр..морский; </w:t>
      </w:r>
      <w:r>
        <w:rPr>
          <w:rFonts w:ascii="Times New Roman" w:hAnsi="Times New Roman" w:cs="Times New Roman"/>
          <w:sz w:val="24"/>
          <w:szCs w:val="24"/>
        </w:rPr>
        <w:br/>
        <w:t>в) пр..зидент, п</w:t>
      </w:r>
      <w:r>
        <w:rPr>
          <w:rFonts w:ascii="Times New Roman" w:hAnsi="Times New Roman" w:cs="Times New Roman"/>
          <w:sz w:val="24"/>
          <w:szCs w:val="24"/>
        </w:rPr>
        <w:t>р..лив, пр..зыв; </w:t>
      </w:r>
      <w:r>
        <w:rPr>
          <w:rFonts w:ascii="Times New Roman" w:hAnsi="Times New Roman" w:cs="Times New Roman"/>
          <w:sz w:val="24"/>
          <w:szCs w:val="24"/>
        </w:rPr>
        <w:br/>
        <w:t>г) пр..открывать, пр..украсить, пр..ступление. 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22. В каком ряду на месте пропусков во всех словах пишется е?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пр..усадебный, пр..ступить закон, пр..ехать; </w:t>
      </w:r>
      <w:r>
        <w:rPr>
          <w:rFonts w:ascii="Times New Roman" w:hAnsi="Times New Roman" w:cs="Times New Roman"/>
          <w:sz w:val="24"/>
          <w:szCs w:val="24"/>
        </w:rPr>
        <w:br/>
        <w:t>б) пр..бить, пр..винтить, пр..жалкий; </w:t>
      </w:r>
      <w:r>
        <w:rPr>
          <w:rFonts w:ascii="Times New Roman" w:hAnsi="Times New Roman" w:cs="Times New Roman"/>
          <w:sz w:val="24"/>
          <w:szCs w:val="24"/>
        </w:rPr>
        <w:br/>
        <w:t>в) пр..зидиум, пр..кратить, пр..емник (</w:t>
      </w:r>
      <w:r>
        <w:rPr>
          <w:rFonts w:ascii="Times New Roman" w:hAnsi="Times New Roman" w:cs="Times New Roman"/>
          <w:sz w:val="24"/>
          <w:szCs w:val="24"/>
        </w:rPr>
        <w:t>царя); </w:t>
      </w:r>
      <w:r>
        <w:rPr>
          <w:rFonts w:ascii="Times New Roman" w:hAnsi="Times New Roman" w:cs="Times New Roman"/>
          <w:sz w:val="24"/>
          <w:szCs w:val="24"/>
        </w:rPr>
        <w:br/>
        <w:t>г) пр..мчаться, пр..неприятный, радиопр..емник. 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23. В каком ряду во всех словах пропущена безударная гласная, проверяемая ударением?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р..стет, т..рраса, в..да; </w:t>
      </w:r>
      <w:r>
        <w:rPr>
          <w:rFonts w:ascii="Times New Roman" w:hAnsi="Times New Roman" w:cs="Times New Roman"/>
          <w:sz w:val="24"/>
          <w:szCs w:val="24"/>
        </w:rPr>
        <w:br/>
        <w:t>б) под..конник, тр..ва, уд..вленный; </w:t>
      </w:r>
      <w:r>
        <w:rPr>
          <w:rFonts w:ascii="Times New Roman" w:hAnsi="Times New Roman" w:cs="Times New Roman"/>
          <w:sz w:val="24"/>
          <w:szCs w:val="24"/>
        </w:rPr>
        <w:br/>
        <w:t>в) т..лефон, п..кет, водор..сли; </w:t>
      </w:r>
      <w:r>
        <w:rPr>
          <w:rFonts w:ascii="Times New Roman" w:hAnsi="Times New Roman" w:cs="Times New Roman"/>
          <w:sz w:val="24"/>
          <w:szCs w:val="24"/>
        </w:rPr>
        <w:br/>
        <w:t>г) ч..сы, с</w:t>
      </w:r>
      <w:r>
        <w:rPr>
          <w:rFonts w:ascii="Times New Roman" w:hAnsi="Times New Roman" w:cs="Times New Roman"/>
          <w:sz w:val="24"/>
          <w:szCs w:val="24"/>
        </w:rPr>
        <w:t>к..терть, в..лосипед. 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24. В каком из записанных ниже примеров не пишется слитно?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совершенно (не)подготовленный к уроку; </w:t>
      </w:r>
      <w:r>
        <w:rPr>
          <w:rFonts w:ascii="Times New Roman" w:hAnsi="Times New Roman" w:cs="Times New Roman"/>
          <w:sz w:val="24"/>
          <w:szCs w:val="24"/>
        </w:rPr>
        <w:br/>
        <w:t>б) совсем (не)интересно; </w:t>
      </w:r>
      <w:r>
        <w:rPr>
          <w:rFonts w:ascii="Times New Roman" w:hAnsi="Times New Roman" w:cs="Times New Roman"/>
          <w:sz w:val="24"/>
          <w:szCs w:val="24"/>
        </w:rPr>
        <w:br/>
        <w:t>в) (не)далекий, а близкий; </w:t>
      </w:r>
      <w:r>
        <w:rPr>
          <w:rFonts w:ascii="Times New Roman" w:hAnsi="Times New Roman" w:cs="Times New Roman"/>
          <w:sz w:val="24"/>
          <w:szCs w:val="24"/>
        </w:rPr>
        <w:br/>
        <w:t>г) (не)смотря на плохую погоду. 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25.В каком из записанных ниже примеров не п</w:t>
      </w:r>
      <w:r>
        <w:rPr>
          <w:rFonts w:ascii="Times New Roman" w:hAnsi="Times New Roman" w:cs="Times New Roman"/>
          <w:i/>
          <w:sz w:val="24"/>
          <w:szCs w:val="24"/>
        </w:rPr>
        <w:t>ишется раздельно?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(не)выносимый шум; </w:t>
      </w:r>
      <w:r>
        <w:rPr>
          <w:rFonts w:ascii="Times New Roman" w:hAnsi="Times New Roman" w:cs="Times New Roman"/>
          <w:sz w:val="24"/>
          <w:szCs w:val="24"/>
        </w:rPr>
        <w:br/>
        <w:t>б) (не)золотой браслет; </w:t>
      </w:r>
      <w:r>
        <w:rPr>
          <w:rFonts w:ascii="Times New Roman" w:hAnsi="Times New Roman" w:cs="Times New Roman"/>
          <w:sz w:val="24"/>
          <w:szCs w:val="24"/>
        </w:rPr>
        <w:br/>
        <w:t>в) (не)навидящий взгляд; </w:t>
      </w:r>
      <w:r>
        <w:rPr>
          <w:rFonts w:ascii="Times New Roman" w:hAnsi="Times New Roman" w:cs="Times New Roman"/>
          <w:sz w:val="24"/>
          <w:szCs w:val="24"/>
        </w:rPr>
        <w:br/>
        <w:t>г) (не)когда ждать. </w:t>
      </w:r>
    </w:p>
    <w:p w:rsidR="00843200" w:rsidRDefault="0014221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26. Укажите ряд, в котором во всех словах пропущена одна и та же буква? 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а) с..грать, сверх..нтересный, под..скать; </w:t>
      </w:r>
      <w:r>
        <w:rPr>
          <w:rFonts w:ascii="Times New Roman" w:hAnsi="Times New Roman" w:cs="Times New Roman"/>
          <w:sz w:val="24"/>
          <w:szCs w:val="24"/>
        </w:rPr>
        <w:br/>
        <w:t>б) в..лосипед, он слыш..т</w:t>
      </w:r>
      <w:r>
        <w:rPr>
          <w:rFonts w:ascii="Times New Roman" w:hAnsi="Times New Roman" w:cs="Times New Roman"/>
          <w:sz w:val="24"/>
          <w:szCs w:val="24"/>
        </w:rPr>
        <w:t>, мяч..к; </w:t>
      </w:r>
      <w:r>
        <w:rPr>
          <w:rFonts w:ascii="Times New Roman" w:hAnsi="Times New Roman" w:cs="Times New Roman"/>
          <w:sz w:val="24"/>
          <w:szCs w:val="24"/>
        </w:rPr>
        <w:br/>
        <w:t>в) ве..л, стел..щийся, бор..щийся. </w:t>
      </w:r>
      <w:r>
        <w:rPr>
          <w:rFonts w:ascii="Times New Roman" w:hAnsi="Times New Roman" w:cs="Times New Roman"/>
          <w:sz w:val="24"/>
          <w:szCs w:val="24"/>
        </w:rPr>
        <w:br/>
        <w:t>г) бесед..вал, под..грел, под..конник. 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b/>
          <w:i/>
          <w:spacing w:val="8"/>
        </w:rPr>
      </w:pPr>
      <w:r>
        <w:rPr>
          <w:i/>
        </w:rPr>
        <w:t xml:space="preserve">27. </w:t>
      </w:r>
      <w:r>
        <w:rPr>
          <w:rStyle w:val="ad"/>
          <w:b w:val="0"/>
          <w:i/>
          <w:spacing w:val="8"/>
        </w:rPr>
        <w:t>Понятие языковой нормы характерно для: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литературного языка;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жаргона;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диалекта.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</w:rPr>
        <w:t>28.</w:t>
      </w:r>
      <w:r>
        <w:rPr>
          <w:i/>
          <w:spacing w:val="8"/>
        </w:rPr>
        <w:t xml:space="preserve"> </w:t>
      </w:r>
      <w:r>
        <w:rPr>
          <w:rStyle w:val="ad"/>
          <w:b w:val="0"/>
          <w:i/>
          <w:spacing w:val="8"/>
        </w:rPr>
        <w:t xml:space="preserve">Основная функция языка: 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коммуникативная;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контактоустанавливающая;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магическая.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b/>
          <w:i/>
          <w:spacing w:val="8"/>
        </w:rPr>
      </w:pPr>
      <w:r>
        <w:rPr>
          <w:i/>
        </w:rPr>
        <w:lastRenderedPageBreak/>
        <w:t>29</w:t>
      </w:r>
      <w:r>
        <w:rPr>
          <w:b/>
          <w:i/>
        </w:rPr>
        <w:t>.</w:t>
      </w:r>
      <w:r>
        <w:rPr>
          <w:b/>
          <w:i/>
          <w:spacing w:val="8"/>
        </w:rPr>
        <w:t xml:space="preserve"> </w:t>
      </w:r>
      <w:r>
        <w:rPr>
          <w:rStyle w:val="ad"/>
          <w:b w:val="0"/>
          <w:i/>
          <w:spacing w:val="8"/>
        </w:rPr>
        <w:t>Найдите нарушение в употреблении собирательных числительных: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пятеро мышат;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пятеро учеников;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пятеро учениц.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</w:rPr>
        <w:t>30.</w:t>
      </w:r>
      <w:r>
        <w:rPr>
          <w:i/>
          <w:spacing w:val="8"/>
        </w:rPr>
        <w:t xml:space="preserve"> </w:t>
      </w:r>
      <w:r>
        <w:rPr>
          <w:rStyle w:val="ad"/>
          <w:b w:val="0"/>
          <w:i/>
          <w:spacing w:val="8"/>
        </w:rPr>
        <w:t>Найдите предложение без грамматической ошибки.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Я по вас соскучился.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Я с тебя поражаюсь.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Я привез это с дерев</w:t>
      </w:r>
      <w:r>
        <w:rPr>
          <w:spacing w:val="8"/>
        </w:rPr>
        <w:t>ни.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</w:rPr>
        <w:t>31.</w:t>
      </w:r>
      <w:r>
        <w:rPr>
          <w:i/>
          <w:spacing w:val="8"/>
        </w:rPr>
        <w:t xml:space="preserve"> </w:t>
      </w:r>
      <w:r>
        <w:rPr>
          <w:rStyle w:val="ad"/>
          <w:b w:val="0"/>
          <w:i/>
          <w:spacing w:val="8"/>
        </w:rPr>
        <w:t>К официально-деловому стилю речи не относятся: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тезисы доклада для конференции;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милицейские протоколы;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справки об успеваемости.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</w:rPr>
        <w:t>32.</w:t>
      </w:r>
      <w:r>
        <w:rPr>
          <w:i/>
          <w:spacing w:val="8"/>
        </w:rPr>
        <w:t xml:space="preserve"> </w:t>
      </w:r>
      <w:r>
        <w:rPr>
          <w:rStyle w:val="ad"/>
          <w:b w:val="0"/>
          <w:i/>
          <w:spacing w:val="8"/>
        </w:rPr>
        <w:t>Отметьте словосочетание с нарушением лексической сочетаемости: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 xml:space="preserve"> а) карие пряди;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 xml:space="preserve"> б) коричневые брови;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 xml:space="preserve"> в) </w:t>
      </w:r>
      <w:r>
        <w:rPr>
          <w:spacing w:val="8"/>
        </w:rPr>
        <w:t>вороная грива.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</w:rPr>
        <w:t>33.</w:t>
      </w:r>
      <w:r>
        <w:rPr>
          <w:i/>
          <w:spacing w:val="8"/>
        </w:rPr>
        <w:t xml:space="preserve"> </w:t>
      </w:r>
      <w:r>
        <w:rPr>
          <w:rStyle w:val="ad"/>
          <w:b w:val="0"/>
          <w:i/>
          <w:spacing w:val="8"/>
        </w:rPr>
        <w:t> Найдите ошибку в употреблении существительного с предлогом: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по прибытии поезда;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по приезду домой;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 xml:space="preserve"> в) по окончании сессии.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rStyle w:val="ad"/>
          <w:b w:val="0"/>
          <w:i/>
          <w:spacing w:val="8"/>
        </w:rPr>
        <w:t>34.Найдите ошибку в образовании форм существительных: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несколько юнкеров;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новых чулков;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 xml:space="preserve"> в) пару </w:t>
      </w:r>
      <w:r>
        <w:rPr>
          <w:spacing w:val="8"/>
        </w:rPr>
        <w:t>носков.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  <w:spacing w:val="8"/>
        </w:rPr>
        <w:t xml:space="preserve">35. </w:t>
      </w:r>
      <w:r>
        <w:rPr>
          <w:rStyle w:val="ad"/>
          <w:b w:val="0"/>
          <w:i/>
          <w:spacing w:val="8"/>
        </w:rPr>
        <w:t>Укажите предложение с грамматической ошибкой.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Открывая дверь, она легко скрипнула.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Когда мы открывали дверь, она легко скрипнула.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Открывая дверь, мы услышали легкий скрип.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  <w:spacing w:val="8"/>
        </w:rPr>
        <w:t xml:space="preserve">36. </w:t>
      </w:r>
      <w:r>
        <w:rPr>
          <w:rStyle w:val="ad"/>
          <w:b w:val="0"/>
          <w:i/>
          <w:spacing w:val="8"/>
        </w:rPr>
        <w:t xml:space="preserve">Укажите ряд, в котором перечислены жанры публицистического </w:t>
      </w:r>
      <w:r>
        <w:rPr>
          <w:rStyle w:val="ad"/>
          <w:b w:val="0"/>
          <w:i/>
          <w:spacing w:val="8"/>
        </w:rPr>
        <w:t>стиля: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очерк, заметка, интервью;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инструкция, протокол, докладная;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реферат, монография, диссертация.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  <w:spacing w:val="8"/>
        </w:rPr>
        <w:t xml:space="preserve">37. </w:t>
      </w:r>
      <w:r>
        <w:rPr>
          <w:rStyle w:val="ad"/>
          <w:b w:val="0"/>
          <w:i/>
          <w:spacing w:val="8"/>
        </w:rPr>
        <w:t>Найдите предложение, в котором деепричастный оборот употреблен неверно.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Спрыгнув со стула, я пошатнулся.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Спрыгнув со стула, у меня закруж</w:t>
      </w:r>
      <w:r>
        <w:rPr>
          <w:spacing w:val="8"/>
        </w:rPr>
        <w:t>илась голова.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Пошатнувшись, я спрыгнул со стула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  <w:spacing w:val="8"/>
        </w:rPr>
        <w:t xml:space="preserve">38. </w:t>
      </w:r>
      <w:r>
        <w:rPr>
          <w:rStyle w:val="ad"/>
          <w:b w:val="0"/>
          <w:i/>
          <w:spacing w:val="8"/>
        </w:rPr>
        <w:t>Смешение признаков других стилей уместно: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в официально-деловом;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научном;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художественном стиле.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  <w:spacing w:val="8"/>
        </w:rPr>
        <w:t xml:space="preserve">39. </w:t>
      </w:r>
      <w:r>
        <w:rPr>
          <w:rStyle w:val="ad"/>
          <w:b w:val="0"/>
          <w:i/>
          <w:spacing w:val="8"/>
        </w:rPr>
        <w:t>Найдите предложение со стилистической ошибкой.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 xml:space="preserve">а) Разобраться в этом хаосе не представлялось </w:t>
      </w:r>
      <w:r>
        <w:rPr>
          <w:spacing w:val="8"/>
        </w:rPr>
        <w:t>возможным.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Безапелляционным тоном он навел шороху в этом осином гнезде.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Мы рванули с места преступления как ошпаренные.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firstLine="709"/>
        <w:rPr>
          <w:i/>
          <w:spacing w:val="8"/>
        </w:rPr>
      </w:pPr>
      <w:r>
        <w:rPr>
          <w:i/>
          <w:spacing w:val="8"/>
        </w:rPr>
        <w:t xml:space="preserve">40. </w:t>
      </w:r>
      <w:r>
        <w:rPr>
          <w:rStyle w:val="ad"/>
          <w:b w:val="0"/>
          <w:i/>
          <w:spacing w:val="8"/>
        </w:rPr>
        <w:t>Не является синонимом к слову </w:t>
      </w:r>
      <w:r>
        <w:rPr>
          <w:rStyle w:val="ad"/>
          <w:i/>
          <w:iCs/>
          <w:spacing w:val="8"/>
        </w:rPr>
        <w:t>герой: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а) персонаж;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б) протагонист;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rPr>
          <w:spacing w:val="8"/>
        </w:rPr>
      </w:pPr>
      <w:r>
        <w:rPr>
          <w:spacing w:val="8"/>
        </w:rPr>
        <w:t>в) антагонист.</w:t>
      </w:r>
    </w:p>
    <w:p w:rsidR="00843200" w:rsidRDefault="00843200">
      <w:pPr>
        <w:pStyle w:val="af6"/>
      </w:pPr>
    </w:p>
    <w:p w:rsidR="00843200" w:rsidRDefault="001422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Зачетная  работа  по учебной дисциплине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«Родной язык»</w:t>
      </w:r>
    </w:p>
    <w:p w:rsidR="00843200" w:rsidRDefault="001422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студента группы: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специальности: 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:rsidR="00843200" w:rsidRDefault="008432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:rsidR="00843200" w:rsidRDefault="001422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ФИО __________________________________________________________________</w:t>
      </w:r>
    </w:p>
    <w:p w:rsidR="00843200" w:rsidRDefault="00843200">
      <w:pPr>
        <w:keepNext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3200" w:rsidRDefault="00843200">
      <w:pPr>
        <w:keepNext/>
        <w:spacing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8"/>
        <w:tblW w:w="9571" w:type="dxa"/>
        <w:tblLayout w:type="fixed"/>
        <w:tblLook w:val="04A0" w:firstRow="1" w:lastRow="0" w:firstColumn="1" w:lastColumn="0" w:noHBand="0" w:noVBand="1"/>
      </w:tblPr>
      <w:tblGrid>
        <w:gridCol w:w="2614"/>
        <w:gridCol w:w="1766"/>
        <w:gridCol w:w="1666"/>
        <w:gridCol w:w="1759"/>
        <w:gridCol w:w="1766"/>
      </w:tblGrid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№ вопроса</w:t>
            </w:r>
          </w:p>
        </w:tc>
        <w:tc>
          <w:tcPr>
            <w:tcW w:w="1766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ответа</w:t>
            </w: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вопроса</w:t>
            </w:r>
          </w:p>
        </w:tc>
        <w:tc>
          <w:tcPr>
            <w:tcW w:w="1766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ответа</w:t>
            </w: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3200">
        <w:tc>
          <w:tcPr>
            <w:tcW w:w="2614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</w:tcPr>
          <w:p w:rsidR="00843200" w:rsidRDefault="0014221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1766" w:type="dxa"/>
          </w:tcPr>
          <w:p w:rsidR="00843200" w:rsidRDefault="0084320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843200">
      <w:pPr>
        <w:jc w:val="right"/>
        <w:rPr>
          <w:rFonts w:ascii="Times New Roman" w:hAnsi="Times New Roman" w:cs="Times New Roman"/>
        </w:rPr>
      </w:pPr>
    </w:p>
    <w:p w:rsidR="00843200" w:rsidRDefault="0014221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843200">
      <w:pPr>
        <w:pStyle w:val="af5"/>
        <w:spacing w:beforeAutospacing="0" w:after="0" w:afterAutospacing="0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 xml:space="preserve">Специальность: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Учебная дисциплина: «Родной язык».</w:t>
      </w:r>
    </w:p>
    <w:p w:rsidR="00843200" w:rsidRDefault="00843200">
      <w:pPr>
        <w:pStyle w:val="Style34"/>
        <w:widowControl/>
        <w:rPr>
          <w:rStyle w:val="FontStyle62"/>
        </w:rPr>
      </w:pP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1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Язык и общество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  <w:t>Публицистический стиль речи.</w:t>
      </w:r>
    </w:p>
    <w:p w:rsidR="00843200" w:rsidRDefault="00843200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rPr>
          <w:rFonts w:ascii="Times New Roman" w:hAnsi="Times New Roman" w:cs="Times New Roman"/>
          <w:sz w:val="28"/>
          <w:szCs w:val="28"/>
        </w:rPr>
      </w:pPr>
    </w:p>
    <w:p w:rsidR="00843200" w:rsidRDefault="00843200">
      <w:pPr>
        <w:rPr>
          <w:rFonts w:ascii="Times New Roman" w:hAnsi="Times New Roman" w:cs="Times New Roman"/>
          <w:sz w:val="28"/>
          <w:szCs w:val="28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843200">
      <w:pPr>
        <w:pStyle w:val="af5"/>
        <w:spacing w:beforeAutospacing="0" w:after="0" w:afterAutospacing="0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Учебная дисциплина: </w:t>
      </w:r>
      <w:r>
        <w:rPr>
          <w:color w:val="000000"/>
        </w:rPr>
        <w:t>«Родной язык».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843200">
      <w:pPr>
        <w:pStyle w:val="Style34"/>
        <w:widowControl/>
        <w:rPr>
          <w:rStyle w:val="FontStyle62"/>
        </w:rPr>
      </w:pP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2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Развитие языка как объективный процесс.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  <w:t>Разговорная речь.</w:t>
      </w:r>
    </w:p>
    <w:p w:rsidR="00843200" w:rsidRDefault="00843200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rPr>
          <w:rFonts w:ascii="Times New Roman" w:hAnsi="Times New Roman" w:cs="Times New Roman"/>
          <w:sz w:val="28"/>
          <w:szCs w:val="28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Учебная дисциплина: «Родной язык»</w:t>
      </w:r>
    </w:p>
    <w:p w:rsidR="00843200" w:rsidRDefault="00843200">
      <w:pPr>
        <w:pStyle w:val="Style34"/>
        <w:widowControl/>
        <w:rPr>
          <w:rStyle w:val="FontStyle62"/>
        </w:rPr>
      </w:pP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3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«Неологический бум» в современной </w:t>
      </w:r>
      <w:r>
        <w:rPr>
          <w:rFonts w:ascii="Times New Roman" w:hAnsi="Times New Roman" w:cs="Times New Roman"/>
          <w:sz w:val="28"/>
          <w:szCs w:val="28"/>
        </w:rPr>
        <w:t>русской лексике.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  <w:t>Официально-деловой стиль речи.</w:t>
      </w:r>
    </w:p>
    <w:p w:rsidR="00843200" w:rsidRDefault="00843200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rPr>
          <w:rFonts w:ascii="Times New Roman" w:hAnsi="Times New Roman" w:cs="Times New Roman"/>
          <w:sz w:val="28"/>
          <w:szCs w:val="28"/>
        </w:rPr>
      </w:pPr>
    </w:p>
    <w:p w:rsidR="00843200" w:rsidRDefault="00843200">
      <w:pPr>
        <w:rPr>
          <w:rFonts w:ascii="Times New Roman" w:hAnsi="Times New Roman" w:cs="Times New Roman"/>
          <w:sz w:val="28"/>
          <w:szCs w:val="28"/>
        </w:rPr>
      </w:pPr>
    </w:p>
    <w:p w:rsidR="00843200" w:rsidRDefault="00843200">
      <w:pPr>
        <w:rPr>
          <w:rFonts w:ascii="Times New Roman" w:hAnsi="Times New Roman" w:cs="Times New Roman"/>
          <w:sz w:val="28"/>
          <w:szCs w:val="28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843200">
      <w:pPr>
        <w:pStyle w:val="af5"/>
        <w:spacing w:beforeAutospacing="0" w:after="0" w:afterAutospacing="0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Учебная дисциплина: «Родной язык»</w:t>
      </w:r>
    </w:p>
    <w:p w:rsidR="00843200" w:rsidRDefault="00843200">
      <w:pPr>
        <w:pStyle w:val="Style34"/>
        <w:widowControl/>
        <w:rPr>
          <w:rStyle w:val="FontStyle62"/>
        </w:rPr>
      </w:pP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 4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d"/>
          <w:rFonts w:ascii="Times New Roman" w:hAnsi="Times New Roman" w:cs="Times New Roman"/>
          <w:b w:val="0"/>
          <w:color w:val="101010"/>
          <w:sz w:val="28"/>
          <w:szCs w:val="28"/>
        </w:rPr>
        <w:t>Основные орфоэпические нормы</w:t>
      </w:r>
      <w:r>
        <w:rPr>
          <w:rFonts w:ascii="Times New Roman" w:hAnsi="Times New Roman" w:cs="Times New Roman"/>
          <w:b/>
          <w:sz w:val="28"/>
          <w:szCs w:val="28"/>
        </w:rPr>
        <w:t>. 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  <w:t>Научный стиль речи.</w:t>
      </w:r>
    </w:p>
    <w:p w:rsidR="00843200" w:rsidRDefault="00843200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843200">
      <w:pPr>
        <w:pStyle w:val="af5"/>
        <w:spacing w:beforeAutospacing="0" w:after="0" w:afterAutospacing="0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Учебная дисциплина: «Родной язык»С</w:t>
      </w: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№5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d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  <w:t>Основные лексические нормы современного языка.</w:t>
      </w:r>
      <w:r>
        <w:rPr>
          <w:rStyle w:val="ad"/>
          <w:rFonts w:ascii="PT Sans" w:hAnsi="PT Sans"/>
          <w:b w:val="0"/>
          <w:color w:val="101010"/>
          <w:sz w:val="28"/>
          <w:szCs w:val="28"/>
          <w:shd w:val="clear" w:color="auto" w:fill="FFFFFF"/>
        </w:rPr>
        <w:t> 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Функциональные разновидности языка.</w:t>
      </w:r>
    </w:p>
    <w:p w:rsidR="00843200" w:rsidRDefault="00843200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rPr>
          <w:rFonts w:ascii="Times New Roman" w:hAnsi="Times New Roman" w:cs="Times New Roman"/>
        </w:rPr>
      </w:pPr>
    </w:p>
    <w:p w:rsidR="00843200" w:rsidRDefault="00843200">
      <w:pPr>
        <w:rPr>
          <w:rFonts w:ascii="Times New Roman" w:hAnsi="Times New Roman" w:cs="Times New Roman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843200">
      <w:pPr>
        <w:pStyle w:val="af5"/>
        <w:spacing w:beforeAutospacing="0" w:after="0" w:afterAutospacing="0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Учебная дисциплина: «Родной язык»</w:t>
      </w:r>
    </w:p>
    <w:p w:rsidR="00843200" w:rsidRDefault="00843200">
      <w:pPr>
        <w:pStyle w:val="Style34"/>
        <w:widowControl/>
        <w:rPr>
          <w:rStyle w:val="FontStyle62"/>
        </w:rPr>
      </w:pP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№6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d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  <w:t>Основные грамматические нормы современного русского литературного языка.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Текст как единица языка и речи.</w:t>
      </w: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843200">
      <w:pPr>
        <w:pStyle w:val="af5"/>
        <w:spacing w:beforeAutospacing="0" w:after="0" w:afterAutospacing="0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 xml:space="preserve">Учебная дисциплина: </w:t>
      </w:r>
      <w:r>
        <w:rPr>
          <w:color w:val="000000"/>
        </w:rPr>
        <w:t>«Родной язык»</w:t>
      </w: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№7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Речевой этикет.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Средства речевой выразительности.</w:t>
      </w: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843200">
      <w:pPr>
        <w:pStyle w:val="af5"/>
        <w:spacing w:beforeAutospacing="0" w:after="0" w:afterAutospacing="0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Учебная дисциплина: «Родной язык»</w:t>
      </w: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№8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01010"/>
          <w:sz w:val="28"/>
          <w:szCs w:val="28"/>
        </w:rPr>
        <w:t>Язык и речь.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Средства речевой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выразительности.</w:t>
      </w: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</w:t>
            </w:r>
            <w:r>
              <w:rPr>
                <w:color w:val="000000"/>
                <w:lang w:eastAsia="en-US"/>
              </w:rPr>
              <w:t>____» ___________ 20__г.</w:t>
            </w:r>
          </w:p>
        </w:tc>
      </w:tr>
    </w:tbl>
    <w:p w:rsidR="00843200" w:rsidRDefault="00843200">
      <w:pPr>
        <w:pStyle w:val="af5"/>
        <w:spacing w:beforeAutospacing="0" w:after="0" w:afterAutospacing="0"/>
        <w:rPr>
          <w:color w:val="000000"/>
        </w:rPr>
      </w:pP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Учебная дисциплина: «Родной язык»</w:t>
      </w:r>
    </w:p>
    <w:p w:rsidR="00843200" w:rsidRDefault="00843200">
      <w:pPr>
        <w:pStyle w:val="Style34"/>
        <w:widowControl/>
        <w:rPr>
          <w:rStyle w:val="FontStyle62"/>
        </w:rPr>
      </w:pP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№9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Речевой этикет.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  <w:t>Публицистический стиль речи.</w:t>
      </w:r>
    </w:p>
    <w:p w:rsidR="00843200" w:rsidRDefault="008432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МИНИСТЕРСТВО ОБРАЗОВАНИЯ И МОЛОДЕЖНОЙ ПОЛИТИКИ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СВЕРДЛОВСКОЙ ОБЛАСТИ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Государственное автономное профессиональное образовательное учреждение 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Свердловской области «Режевской политехникум»</w:t>
      </w:r>
    </w:p>
    <w:p w:rsidR="00843200" w:rsidRDefault="00843200">
      <w:pPr>
        <w:pStyle w:val="af5"/>
        <w:spacing w:beforeAutospacing="0" w:after="0" w:afterAutospacing="0"/>
        <w:jc w:val="center"/>
        <w:rPr>
          <w:color w:val="000000"/>
        </w:rPr>
      </w:pPr>
    </w:p>
    <w:tbl>
      <w:tblPr>
        <w:tblStyle w:val="af8"/>
        <w:tblW w:w="379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3792"/>
      </w:tblGrid>
      <w:tr w:rsidR="00843200">
        <w:trPr>
          <w:trHeight w:val="1028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УТВЕРЖДАЮ: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_______С.А.Дрягилева</w:t>
            </w:r>
          </w:p>
          <w:p w:rsidR="00843200" w:rsidRDefault="00142213">
            <w:pPr>
              <w:pStyle w:val="af5"/>
              <w:spacing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«____» ___________ 20__г.</w:t>
            </w:r>
          </w:p>
        </w:tc>
      </w:tr>
    </w:tbl>
    <w:p w:rsidR="00843200" w:rsidRDefault="00142213">
      <w:pPr>
        <w:pStyle w:val="af5"/>
        <w:spacing w:beforeAutospacing="0" w:after="0" w:afterAutospacing="0"/>
        <w:jc w:val="center"/>
      </w:pPr>
      <w:r>
        <w:rPr>
          <w:color w:val="000000"/>
        </w:rPr>
        <w:t>Специальность: 4</w:t>
      </w:r>
      <w:r>
        <w:rPr>
          <w:color w:val="000000"/>
          <w:sz w:val="22"/>
          <w:szCs w:val="22"/>
        </w:rPr>
        <w:t>6.01.03 Д</w:t>
      </w:r>
      <w:r>
        <w:rPr>
          <w:color w:val="000000"/>
          <w:sz w:val="22"/>
          <w:szCs w:val="22"/>
        </w:rPr>
        <w:t>ЕЛОПРОИЗВОДИТЕЛЬ</w:t>
      </w:r>
    </w:p>
    <w:p w:rsidR="00843200" w:rsidRDefault="00142213">
      <w:pPr>
        <w:pStyle w:val="af5"/>
        <w:spacing w:beforeAutospacing="0" w:after="0" w:afterAutospacing="0"/>
        <w:jc w:val="center"/>
        <w:rPr>
          <w:color w:val="000000"/>
        </w:rPr>
      </w:pPr>
      <w:r>
        <w:rPr>
          <w:color w:val="000000"/>
        </w:rPr>
        <w:t>Учебная дисциплина: «Родной язык»</w:t>
      </w:r>
    </w:p>
    <w:p w:rsidR="00843200" w:rsidRDefault="00843200">
      <w:pPr>
        <w:pStyle w:val="af5"/>
        <w:spacing w:beforeAutospacing="0" w:after="0" w:afterAutospacing="0"/>
        <w:jc w:val="center"/>
        <w:rPr>
          <w:rStyle w:val="FontStyle62"/>
        </w:rPr>
      </w:pPr>
    </w:p>
    <w:p w:rsidR="00843200" w:rsidRDefault="008432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3200" w:rsidRDefault="001422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Экзаменационный билет №10</w:t>
      </w:r>
    </w:p>
    <w:p w:rsidR="00843200" w:rsidRDefault="00142213">
      <w:pPr>
        <w:spacing w:after="0" w:line="240" w:lineRule="auto"/>
        <w:jc w:val="both"/>
        <w:rPr>
          <w:rStyle w:val="ac"/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i w:val="0"/>
          <w:color w:val="101010"/>
          <w:sz w:val="28"/>
          <w:szCs w:val="28"/>
          <w:shd w:val="clear" w:color="auto" w:fill="FFFFFF"/>
        </w:rPr>
        <w:t>Разговорная речь.</w:t>
      </w:r>
    </w:p>
    <w:p w:rsidR="00843200" w:rsidRDefault="001422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Style w:val="ad"/>
          <w:rFonts w:ascii="Times New Roman" w:hAnsi="Times New Roman" w:cs="Times New Roman"/>
          <w:b w:val="0"/>
          <w:color w:val="101010"/>
          <w:sz w:val="28"/>
          <w:szCs w:val="28"/>
          <w:shd w:val="clear" w:color="auto" w:fill="FFFFFF"/>
        </w:rPr>
        <w:t>Основные грамматические нормы современного русского литературного языка.</w:t>
      </w: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843200">
      <w:pPr>
        <w:pStyle w:val="Style2"/>
        <w:widowControl/>
        <w:tabs>
          <w:tab w:val="left" w:leader="underscore" w:pos="6197"/>
        </w:tabs>
        <w:spacing w:line="240" w:lineRule="auto"/>
        <w:ind w:left="360"/>
        <w:jc w:val="center"/>
        <w:rPr>
          <w:rStyle w:val="FontStyle58"/>
          <w:sz w:val="24"/>
          <w:szCs w:val="24"/>
        </w:rPr>
      </w:pPr>
    </w:p>
    <w:p w:rsidR="00843200" w:rsidRDefault="00142213">
      <w:pPr>
        <w:pStyle w:val="Style34"/>
        <w:widowControl/>
        <w:ind w:left="360"/>
        <w:jc w:val="right"/>
        <w:rPr>
          <w:b/>
          <w:bCs/>
        </w:rPr>
      </w:pPr>
      <w:r>
        <w:rPr>
          <w:b/>
          <w:bCs/>
        </w:rPr>
        <w:t>Приложение 3</w:t>
      </w:r>
    </w:p>
    <w:p w:rsidR="00843200" w:rsidRDefault="00843200">
      <w:pPr>
        <w:pStyle w:val="Style34"/>
        <w:widowControl/>
        <w:ind w:left="360"/>
        <w:jc w:val="center"/>
        <w:rPr>
          <w:b/>
          <w:bCs/>
        </w:rPr>
      </w:pPr>
    </w:p>
    <w:p w:rsidR="00843200" w:rsidRDefault="00142213">
      <w:pPr>
        <w:pStyle w:val="Style34"/>
        <w:widowControl/>
        <w:ind w:left="360"/>
        <w:jc w:val="center"/>
        <w:rPr>
          <w:b/>
          <w:bCs/>
        </w:rPr>
      </w:pPr>
      <w:r>
        <w:rPr>
          <w:b/>
          <w:bCs/>
        </w:rPr>
        <w:t>Перечень вопросов для подготовки к зачету</w:t>
      </w:r>
    </w:p>
    <w:p w:rsidR="00843200" w:rsidRDefault="00843200">
      <w:pPr>
        <w:pStyle w:val="Style34"/>
        <w:widowControl/>
        <w:ind w:left="360"/>
        <w:rPr>
          <w:b/>
          <w:bCs/>
        </w:rPr>
      </w:pPr>
    </w:p>
    <w:p w:rsidR="00843200" w:rsidRDefault="00142213">
      <w:pPr>
        <w:pStyle w:val="Style34"/>
        <w:numPr>
          <w:ilvl w:val="0"/>
          <w:numId w:val="6"/>
        </w:numPr>
        <w:ind w:left="0" w:firstLine="709"/>
        <w:rPr>
          <w:i/>
          <w:iCs/>
        </w:rPr>
      </w:pPr>
      <w:r>
        <w:rPr>
          <w:i/>
          <w:color w:val="101010"/>
          <w:shd w:val="clear" w:color="auto" w:fill="FFFFFF"/>
        </w:rPr>
        <w:t>Язык и общество</w:t>
      </w:r>
      <w:r>
        <w:rPr>
          <w:i/>
        </w:rPr>
        <w:t>.</w:t>
      </w:r>
    </w:p>
    <w:p w:rsidR="00843200" w:rsidRDefault="00142213">
      <w:pPr>
        <w:pStyle w:val="Style34"/>
        <w:ind w:left="709"/>
        <w:rPr>
          <w:color w:val="101010"/>
          <w:shd w:val="clear" w:color="auto" w:fill="FFFFFF"/>
        </w:rPr>
      </w:pPr>
      <w:r>
        <w:rPr>
          <w:color w:val="101010"/>
          <w:shd w:val="clear" w:color="auto" w:fill="FFFFFF"/>
        </w:rPr>
        <w:t xml:space="preserve">Родной язык, </w:t>
      </w:r>
      <w:r>
        <w:rPr>
          <w:color w:val="101010"/>
          <w:shd w:val="clear" w:color="auto" w:fill="FFFFFF"/>
        </w:rPr>
        <w:t xml:space="preserve">литература и культура. Язык и история народа. Русский язык в </w:t>
      </w:r>
      <w:r>
        <w:rPr>
          <w:color w:val="101010"/>
          <w:shd w:val="clear" w:color="auto" w:fill="FFFFFF"/>
        </w:rPr>
        <w:lastRenderedPageBreak/>
        <w:t>Российской Федерации и в современном мире – в международном и межнациональном общении. Понятие о системе языка, его единицах и уровнях, взаимосвязях и отношениях единиц разных уровней языка.</w:t>
      </w:r>
    </w:p>
    <w:p w:rsidR="00843200" w:rsidRDefault="00843200">
      <w:pPr>
        <w:pStyle w:val="Style34"/>
        <w:ind w:left="709"/>
        <w:rPr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i/>
          <w:iCs/>
        </w:rPr>
      </w:pPr>
      <w:r>
        <w:rPr>
          <w:i/>
          <w:color w:val="101010"/>
          <w:shd w:val="clear" w:color="auto" w:fill="FFFFFF"/>
        </w:rPr>
        <w:t>Раз</w:t>
      </w:r>
      <w:r>
        <w:rPr>
          <w:i/>
          <w:color w:val="101010"/>
          <w:shd w:val="clear" w:color="auto" w:fill="FFFFFF"/>
        </w:rPr>
        <w:t>витие языка как объективный процесс.</w:t>
      </w:r>
    </w:p>
    <w:p w:rsidR="00843200" w:rsidRDefault="00142213">
      <w:pPr>
        <w:pStyle w:val="Style34"/>
        <w:ind w:left="709"/>
        <w:rPr>
          <w:color w:val="101010"/>
          <w:shd w:val="clear" w:color="auto" w:fill="FFFFFF"/>
        </w:rPr>
      </w:pPr>
      <w:r>
        <w:rPr>
          <w:color w:val="101010"/>
          <w:shd w:val="clear" w:color="auto" w:fill="FFFFFF"/>
        </w:rPr>
        <w:t>Общее представление о внешних и внутренних факторах языковых изменений, об активных процессах в современном родном русском языке (основные тенденции, отдельные примеры).</w:t>
      </w:r>
    </w:p>
    <w:p w:rsidR="00843200" w:rsidRDefault="00843200">
      <w:pPr>
        <w:pStyle w:val="Style34"/>
        <w:ind w:left="709"/>
        <w:rPr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i/>
          <w:iCs/>
        </w:rPr>
      </w:pPr>
      <w:r>
        <w:rPr>
          <w:i/>
        </w:rPr>
        <w:t>«Неологический бум» в современной русской лексик</w:t>
      </w:r>
      <w:r>
        <w:rPr>
          <w:i/>
        </w:rPr>
        <w:t>е.</w:t>
      </w:r>
    </w:p>
    <w:p w:rsidR="00843200" w:rsidRDefault="00142213">
      <w:pPr>
        <w:pStyle w:val="Style34"/>
        <w:ind w:left="709"/>
        <w:rPr>
          <w:color w:val="101010"/>
          <w:shd w:val="clear" w:color="auto" w:fill="FFFFFF"/>
        </w:rPr>
      </w:pPr>
      <w:r>
        <w:rPr>
          <w:rFonts w:ascii="PT Sans" w:hAnsi="PT Sans"/>
          <w:color w:val="101010"/>
          <w:shd w:val="clear" w:color="auto" w:fill="FFFFFF"/>
        </w:rPr>
        <w:t>Стремительный рост словарного состава языка, «неологический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</w:t>
      </w:r>
      <w:r>
        <w:rPr>
          <w:rFonts w:ascii="PT Sans" w:hAnsi="PT Sans"/>
          <w:color w:val="101010"/>
          <w:shd w:val="clear" w:color="auto" w:fill="FFFFFF"/>
        </w:rPr>
        <w:t>лов.</w:t>
      </w:r>
      <w:r>
        <w:rPr>
          <w:color w:val="101010"/>
          <w:shd w:val="clear" w:color="auto" w:fill="FFFFFF"/>
        </w:rPr>
        <w:t xml:space="preserve"> Русская фразеология.</w:t>
      </w:r>
    </w:p>
    <w:p w:rsidR="00843200" w:rsidRDefault="00843200">
      <w:pPr>
        <w:pStyle w:val="Style34"/>
        <w:ind w:left="709"/>
        <w:rPr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b/>
          <w:i/>
          <w:iCs/>
        </w:rPr>
      </w:pPr>
      <w:r>
        <w:rPr>
          <w:rStyle w:val="ad"/>
          <w:b w:val="0"/>
          <w:i/>
          <w:color w:val="101010"/>
        </w:rPr>
        <w:t>Основные орфоэпические нормы</w:t>
      </w:r>
      <w:r>
        <w:rPr>
          <w:b/>
          <w:i/>
        </w:rPr>
        <w:t>. </w:t>
      </w:r>
    </w:p>
    <w:p w:rsidR="00843200" w:rsidRDefault="00142213">
      <w:pPr>
        <w:pStyle w:val="Style34"/>
        <w:ind w:left="709"/>
        <w:rPr>
          <w:color w:val="101010"/>
        </w:rPr>
      </w:pPr>
      <w:r>
        <w:rPr>
          <w:rStyle w:val="ad"/>
          <w:b w:val="0"/>
          <w:color w:val="101010"/>
        </w:rPr>
        <w:t>Основные орфоэпические нормы</w:t>
      </w:r>
      <w:r>
        <w:rPr>
          <w:color w:val="101010"/>
        </w:rPr>
        <w:t xml:space="preserve"> современного русского литературного языка. Активные процессы в области произношения и ударения. Типичные акцентологические ошибки в современной речи. Отражение произносительных вариантов в современных орфоэпических словарях.</w:t>
      </w:r>
    </w:p>
    <w:p w:rsidR="00843200" w:rsidRDefault="00843200">
      <w:pPr>
        <w:pStyle w:val="Style34"/>
        <w:ind w:left="709"/>
        <w:rPr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rStyle w:val="ad"/>
          <w:bCs w:val="0"/>
          <w:i/>
          <w:iCs/>
        </w:rPr>
      </w:pPr>
      <w:r>
        <w:rPr>
          <w:rStyle w:val="ad"/>
          <w:b w:val="0"/>
          <w:i/>
          <w:color w:val="101010"/>
          <w:shd w:val="clear" w:color="auto" w:fill="FFFFFF"/>
        </w:rPr>
        <w:t>Основные лексические нормы со</w:t>
      </w:r>
      <w:r>
        <w:rPr>
          <w:rStyle w:val="ad"/>
          <w:b w:val="0"/>
          <w:i/>
          <w:color w:val="101010"/>
          <w:shd w:val="clear" w:color="auto" w:fill="FFFFFF"/>
        </w:rPr>
        <w:t>временного языка.</w:t>
      </w:r>
      <w:r>
        <w:rPr>
          <w:rStyle w:val="ad"/>
          <w:rFonts w:ascii="PT Sans" w:hAnsi="PT Sans"/>
          <w:b w:val="0"/>
          <w:i/>
          <w:color w:val="101010"/>
          <w:sz w:val="27"/>
          <w:szCs w:val="27"/>
          <w:shd w:val="clear" w:color="auto" w:fill="FFFFFF"/>
        </w:rPr>
        <w:t> 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left="709"/>
        <w:jc w:val="both"/>
        <w:rPr>
          <w:color w:val="101010"/>
        </w:rPr>
      </w:pPr>
      <w:r>
        <w:rPr>
          <w:color w:val="101010"/>
        </w:rPr>
        <w:t>Лексическая сочетаемость слова и точность. Свободная и несвободная лексическая сочетаемость. Типичные ошибки‚ связанные, с нарушением лексической сочетаемости.</w:t>
      </w:r>
    </w:p>
    <w:p w:rsidR="00843200" w:rsidRDefault="00142213">
      <w:pPr>
        <w:pStyle w:val="Style34"/>
        <w:ind w:left="709"/>
        <w:rPr>
          <w:color w:val="101010"/>
        </w:rPr>
      </w:pPr>
      <w:r>
        <w:rPr>
          <w:color w:val="101010"/>
        </w:rPr>
        <w:t xml:space="preserve">Речевая избыточность и точность. Тавтология. Плеоназм. Типичные ошибки‚ </w:t>
      </w:r>
      <w:r>
        <w:rPr>
          <w:color w:val="101010"/>
        </w:rPr>
        <w:t>связанные, с речевой избыточностью. Современные толковые словари. Отражение вариантов лексической нормы в современных словарях.</w:t>
      </w:r>
    </w:p>
    <w:p w:rsidR="00843200" w:rsidRDefault="00843200">
      <w:pPr>
        <w:pStyle w:val="Style34"/>
        <w:rPr>
          <w:rStyle w:val="ad"/>
          <w:bCs w:val="0"/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rStyle w:val="ad"/>
          <w:bCs w:val="0"/>
          <w:i/>
          <w:iCs/>
        </w:rPr>
      </w:pPr>
      <w:r>
        <w:rPr>
          <w:rStyle w:val="ad"/>
          <w:b w:val="0"/>
          <w:i/>
          <w:color w:val="101010"/>
          <w:shd w:val="clear" w:color="auto" w:fill="FFFFFF"/>
        </w:rPr>
        <w:t>Основные грамматические нормы современного русского литературного языка.</w:t>
      </w:r>
    </w:p>
    <w:p w:rsidR="00843200" w:rsidRDefault="00142213">
      <w:pPr>
        <w:pStyle w:val="af5"/>
        <w:shd w:val="clear" w:color="auto" w:fill="FFFFFF"/>
        <w:spacing w:beforeAutospacing="0" w:after="0" w:afterAutospacing="0"/>
        <w:ind w:left="927"/>
        <w:jc w:val="both"/>
        <w:rPr>
          <w:color w:val="101010"/>
        </w:rPr>
      </w:pPr>
      <w:r>
        <w:rPr>
          <w:color w:val="101010"/>
        </w:rPr>
        <w:t>Нормы употребления причастных и деепричастных оборотов</w:t>
      </w:r>
      <w:r>
        <w:rPr>
          <w:color w:val="101010"/>
        </w:rPr>
        <w:t>‚ предложений с косвенной речью. Типичные ошибки в построении сложных предложений. Нарушение видовременной соотнесенности глагольных форм. Отражение вариантов  грамматической нормы в современных грамматических словарях и справочниках.</w:t>
      </w:r>
    </w:p>
    <w:p w:rsidR="00843200" w:rsidRDefault="00843200">
      <w:pPr>
        <w:pStyle w:val="Style34"/>
        <w:ind w:left="709"/>
        <w:rPr>
          <w:rStyle w:val="ad"/>
          <w:bCs w:val="0"/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b/>
          <w:i/>
          <w:iCs/>
        </w:rPr>
      </w:pPr>
      <w:r>
        <w:rPr>
          <w:i/>
          <w:color w:val="101010"/>
          <w:shd w:val="clear" w:color="auto" w:fill="FFFFFF"/>
        </w:rPr>
        <w:t>Речевой этикет.</w:t>
      </w:r>
    </w:p>
    <w:p w:rsidR="00843200" w:rsidRDefault="00142213">
      <w:pPr>
        <w:pStyle w:val="Style34"/>
        <w:ind w:left="709"/>
        <w:rPr>
          <w:color w:val="101010"/>
          <w:shd w:val="clear" w:color="auto" w:fill="FFFFFF"/>
        </w:rPr>
      </w:pPr>
      <w:r>
        <w:rPr>
          <w:color w:val="101010"/>
          <w:shd w:val="clear" w:color="auto" w:fill="FFFFFF"/>
        </w:rPr>
        <w:t>Этик</w:t>
      </w:r>
      <w:r>
        <w:rPr>
          <w:color w:val="101010"/>
          <w:shd w:val="clear" w:color="auto" w:fill="FFFFFF"/>
        </w:rPr>
        <w:t>а и этикет в электронной среде общения. Этические нормы, правила этикета Интернет-дискуссии. Этика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</w:t>
      </w:r>
      <w:r>
        <w:rPr>
          <w:color w:val="101010"/>
          <w:shd w:val="clear" w:color="auto" w:fill="FFFFFF"/>
        </w:rPr>
        <w:t>и.</w:t>
      </w:r>
    </w:p>
    <w:p w:rsidR="00843200" w:rsidRDefault="00843200">
      <w:pPr>
        <w:pStyle w:val="Style34"/>
        <w:ind w:left="709"/>
        <w:rPr>
          <w:b/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b/>
          <w:i/>
          <w:iCs/>
        </w:rPr>
      </w:pPr>
      <w:r>
        <w:rPr>
          <w:i/>
          <w:color w:val="101010"/>
        </w:rPr>
        <w:t>Язык и речь.</w:t>
      </w:r>
    </w:p>
    <w:p w:rsidR="00843200" w:rsidRDefault="00142213">
      <w:pPr>
        <w:pStyle w:val="Style34"/>
        <w:ind w:left="709"/>
        <w:rPr>
          <w:color w:val="101010"/>
          <w:shd w:val="clear" w:color="auto" w:fill="FFFFFF"/>
        </w:rPr>
      </w:pPr>
      <w:r>
        <w:rPr>
          <w:color w:val="101010"/>
        </w:rPr>
        <w:t>Виды речевой деятельности. Понятие речевого (риторического) идеала. Пути становления и истоки русского речевого идеала в контексте истории русской культуры. Основные риторические категории и элементы речевого мастерства. Понятие эффективно</w:t>
      </w:r>
      <w:r>
        <w:rPr>
          <w:color w:val="101010"/>
        </w:rPr>
        <w:t xml:space="preserve">сти речевого общения. Оратория: мастерство публичного выступления. Принципы подготовки к публичной речи. </w:t>
      </w:r>
      <w:r>
        <w:rPr>
          <w:color w:val="101010"/>
          <w:shd w:val="clear" w:color="auto" w:fill="FFFFFF"/>
        </w:rPr>
        <w:t>Речевые жанры монологической речи:  доклад, поздравительная речь, презентация. Речевые жанры диалогической речи: интервью, научная дискуссия, политичес</w:t>
      </w:r>
      <w:r>
        <w:rPr>
          <w:color w:val="101010"/>
          <w:shd w:val="clear" w:color="auto" w:fill="FFFFFF"/>
        </w:rPr>
        <w:t>кие дебаты.</w:t>
      </w:r>
    </w:p>
    <w:p w:rsidR="00843200" w:rsidRDefault="00843200">
      <w:pPr>
        <w:pStyle w:val="Style34"/>
        <w:ind w:left="709"/>
        <w:rPr>
          <w:b/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b/>
          <w:i/>
          <w:iCs/>
        </w:rPr>
      </w:pPr>
      <w:r>
        <w:rPr>
          <w:i/>
          <w:color w:val="101010"/>
          <w:shd w:val="clear" w:color="auto" w:fill="FFFFFF"/>
        </w:rPr>
        <w:lastRenderedPageBreak/>
        <w:t>Средства речевой выразительности.</w:t>
      </w:r>
    </w:p>
    <w:p w:rsidR="00843200" w:rsidRDefault="00142213">
      <w:pPr>
        <w:pStyle w:val="Style34"/>
        <w:ind w:left="709"/>
        <w:rPr>
          <w:rFonts w:ascii="PT Sans" w:hAnsi="PT Sans"/>
          <w:color w:val="101010"/>
          <w:sz w:val="27"/>
          <w:szCs w:val="27"/>
        </w:rPr>
      </w:pPr>
      <w:r>
        <w:rPr>
          <w:color w:val="101010"/>
          <w:shd w:val="clear" w:color="auto" w:fill="FFFFFF"/>
        </w:rPr>
        <w:t xml:space="preserve">Средства речевой выразительности: «цветы красноречия». Важнейшие риторические тропы и фигуры. Структура и риторические функции метафоры, сравнения, антитезы. Мастерство беседы. Мастерство спора. Доказывание и </w:t>
      </w:r>
      <w:r>
        <w:rPr>
          <w:color w:val="101010"/>
          <w:shd w:val="clear" w:color="auto" w:fill="FFFFFF"/>
        </w:rPr>
        <w:t>убеждение. Стратегия и тактика спора. Речевое поведение спорящих.</w:t>
      </w:r>
      <w:r>
        <w:rPr>
          <w:color w:val="101010"/>
        </w:rPr>
        <w:t xml:space="preserve"> Категория монолога и диалога как формы речевого общения. Структура публичного выступления. Риторика делового общения. Спор, дискуссия, полемика. Спор и беседа: речевые роли участников, возмо</w:t>
      </w:r>
      <w:r>
        <w:rPr>
          <w:color w:val="101010"/>
        </w:rPr>
        <w:t>жная</w:t>
      </w:r>
      <w:r>
        <w:rPr>
          <w:rFonts w:ascii="PT Sans" w:hAnsi="PT Sans"/>
          <w:color w:val="101010"/>
          <w:sz w:val="27"/>
          <w:szCs w:val="27"/>
        </w:rPr>
        <w:t xml:space="preserve"> </w:t>
      </w:r>
      <w:r>
        <w:rPr>
          <w:color w:val="101010"/>
        </w:rPr>
        <w:t>типология ситуаций спора.</w:t>
      </w:r>
      <w:r>
        <w:rPr>
          <w:rFonts w:ascii="PT Sans" w:hAnsi="PT Sans"/>
          <w:color w:val="101010"/>
          <w:sz w:val="27"/>
          <w:szCs w:val="27"/>
        </w:rPr>
        <w:t xml:space="preserve">  </w:t>
      </w:r>
    </w:p>
    <w:p w:rsidR="00843200" w:rsidRDefault="00843200">
      <w:pPr>
        <w:pStyle w:val="Style34"/>
        <w:ind w:left="709"/>
        <w:rPr>
          <w:b/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b/>
          <w:i/>
          <w:iCs/>
        </w:rPr>
      </w:pPr>
      <w:r>
        <w:rPr>
          <w:i/>
          <w:color w:val="101010"/>
          <w:shd w:val="clear" w:color="auto" w:fill="FFFFFF"/>
        </w:rPr>
        <w:t>Текст как единица языка и речи.</w:t>
      </w:r>
    </w:p>
    <w:p w:rsidR="00843200" w:rsidRDefault="00142213">
      <w:pPr>
        <w:pStyle w:val="Style34"/>
        <w:ind w:left="709"/>
        <w:rPr>
          <w:color w:val="101010"/>
        </w:rPr>
      </w:pPr>
      <w:r>
        <w:rPr>
          <w:color w:val="101010"/>
        </w:rPr>
        <w:t xml:space="preserve">Признаки текста. Виды связей предложений в тексте. Способы изложения и типы текстов. Особенности композиции и конструктивные приемы текста. Абзац. Виды преобразования текста. Корректировка </w:t>
      </w:r>
      <w:r>
        <w:rPr>
          <w:color w:val="101010"/>
        </w:rPr>
        <w:t>текста. Тезисы. Конспект. Выписки. Реферат. Аннотация.</w:t>
      </w:r>
    </w:p>
    <w:p w:rsidR="00843200" w:rsidRDefault="00843200">
      <w:pPr>
        <w:pStyle w:val="Style34"/>
        <w:ind w:left="709"/>
        <w:rPr>
          <w:b/>
          <w:i/>
          <w:iCs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rStyle w:val="ac"/>
          <w:b/>
        </w:rPr>
      </w:pPr>
      <w:r>
        <w:rPr>
          <w:i/>
          <w:color w:val="101010"/>
          <w:shd w:val="clear" w:color="auto" w:fill="FFFFFF"/>
        </w:rPr>
        <w:t>Функциональные разновидности языка.</w:t>
      </w:r>
      <w:r>
        <w:rPr>
          <w:rFonts w:ascii="PT Sans" w:hAnsi="PT Sans"/>
          <w:color w:val="101010"/>
          <w:sz w:val="27"/>
          <w:szCs w:val="27"/>
          <w:u w:val="single"/>
          <w:shd w:val="clear" w:color="auto" w:fill="FFFFFF"/>
        </w:rPr>
        <w:t xml:space="preserve"> </w:t>
      </w:r>
      <w:r>
        <w:rPr>
          <w:rStyle w:val="ac"/>
          <w:color w:val="101010"/>
          <w:shd w:val="clear" w:color="auto" w:fill="FFFFFF"/>
        </w:rPr>
        <w:t>Научный стиль речи.</w:t>
      </w:r>
    </w:p>
    <w:p w:rsidR="00843200" w:rsidRDefault="00142213">
      <w:pPr>
        <w:pStyle w:val="Style34"/>
        <w:ind w:left="709"/>
        <w:rPr>
          <w:color w:val="101010"/>
          <w:shd w:val="clear" w:color="auto" w:fill="FFFFFF"/>
        </w:rPr>
      </w:pPr>
      <w:r>
        <w:rPr>
          <w:color w:val="101010"/>
          <w:shd w:val="clear" w:color="auto" w:fill="FFFFFF"/>
        </w:rPr>
        <w:t>Назначение, признаки научного стиля речи. Морфологические и синтаксические особенности научного стиля. Терминологические энциклопедии, словари и</w:t>
      </w:r>
      <w:r>
        <w:rPr>
          <w:color w:val="101010"/>
          <w:shd w:val="clear" w:color="auto" w:fill="FFFFFF"/>
        </w:rPr>
        <w:t xml:space="preserve"> справочники. Применение научного стиля в профессиональной деятельности.</w:t>
      </w:r>
    </w:p>
    <w:p w:rsidR="00843200" w:rsidRDefault="00843200">
      <w:pPr>
        <w:pStyle w:val="Style34"/>
        <w:ind w:left="709"/>
        <w:rPr>
          <w:rStyle w:val="ac"/>
          <w:b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rStyle w:val="ac"/>
          <w:b/>
        </w:rPr>
      </w:pPr>
      <w:r>
        <w:rPr>
          <w:rStyle w:val="ac"/>
          <w:color w:val="101010"/>
          <w:shd w:val="clear" w:color="auto" w:fill="FFFFFF"/>
        </w:rPr>
        <w:t>Официально-деловой стиль речи.</w:t>
      </w:r>
    </w:p>
    <w:p w:rsidR="00843200" w:rsidRDefault="00142213">
      <w:pPr>
        <w:pStyle w:val="Style34"/>
        <w:ind w:left="709"/>
        <w:rPr>
          <w:color w:val="101010"/>
          <w:shd w:val="clear" w:color="auto" w:fill="FFFFFF"/>
        </w:rPr>
      </w:pPr>
      <w:r>
        <w:rPr>
          <w:color w:val="101010"/>
          <w:shd w:val="clear" w:color="auto" w:fill="FFFFFF"/>
        </w:rPr>
        <w:t xml:space="preserve">Основные признаки официально-делового стиля: точность, неличный характер, стандартизированность, стереотипность построения текстов и их предписывающий </w:t>
      </w:r>
      <w:r>
        <w:rPr>
          <w:color w:val="101010"/>
          <w:shd w:val="clear" w:color="auto" w:fill="FFFFFF"/>
        </w:rPr>
        <w:t>характер. Резюме, автобиография.</w:t>
      </w:r>
    </w:p>
    <w:p w:rsidR="00843200" w:rsidRDefault="00843200">
      <w:pPr>
        <w:pStyle w:val="Style34"/>
        <w:ind w:left="709"/>
        <w:rPr>
          <w:rStyle w:val="ac"/>
          <w:b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rStyle w:val="ac"/>
          <w:b/>
        </w:rPr>
      </w:pPr>
      <w:r>
        <w:rPr>
          <w:rStyle w:val="ac"/>
          <w:color w:val="101010"/>
          <w:shd w:val="clear" w:color="auto" w:fill="FFFFFF"/>
        </w:rPr>
        <w:t>Разговорная речь.</w:t>
      </w:r>
    </w:p>
    <w:p w:rsidR="00843200" w:rsidRDefault="00142213">
      <w:pPr>
        <w:pStyle w:val="Style34"/>
        <w:ind w:left="709"/>
        <w:rPr>
          <w:color w:val="101010"/>
          <w:shd w:val="clear" w:color="auto" w:fill="FFFFFF"/>
        </w:rPr>
      </w:pPr>
      <w:r>
        <w:rPr>
          <w:color w:val="101010"/>
          <w:shd w:val="clear" w:color="auto" w:fill="FFFFFF"/>
        </w:rPr>
        <w:t>Фонетические, интонационные, лексические, морфологические, синтаксические особенности разговорной речи. Невербальные средства общения. Культура разговорной речи.</w:t>
      </w:r>
    </w:p>
    <w:p w:rsidR="00843200" w:rsidRDefault="00843200">
      <w:pPr>
        <w:pStyle w:val="Style34"/>
        <w:ind w:left="709"/>
        <w:rPr>
          <w:rStyle w:val="ac"/>
          <w:b/>
        </w:rPr>
      </w:pPr>
    </w:p>
    <w:p w:rsidR="00843200" w:rsidRDefault="00142213">
      <w:pPr>
        <w:pStyle w:val="Style34"/>
        <w:numPr>
          <w:ilvl w:val="0"/>
          <w:numId w:val="2"/>
        </w:numPr>
        <w:ind w:left="0" w:firstLine="709"/>
        <w:rPr>
          <w:rStyle w:val="ac"/>
          <w:b/>
        </w:rPr>
      </w:pPr>
      <w:r>
        <w:rPr>
          <w:rStyle w:val="ac"/>
          <w:color w:val="101010"/>
          <w:shd w:val="clear" w:color="auto" w:fill="FFFFFF"/>
        </w:rPr>
        <w:t>Публицистический стиль речи.</w:t>
      </w:r>
    </w:p>
    <w:p w:rsidR="00843200" w:rsidRDefault="00142213">
      <w:pPr>
        <w:pStyle w:val="Style34"/>
        <w:ind w:left="709"/>
        <w:rPr>
          <w:rStyle w:val="ac"/>
          <w:b/>
        </w:rPr>
      </w:pPr>
      <w:r>
        <w:rPr>
          <w:color w:val="101010"/>
          <w:shd w:val="clear" w:color="auto" w:fill="FFFFFF"/>
        </w:rPr>
        <w:t>Устное высту</w:t>
      </w:r>
      <w:r>
        <w:rPr>
          <w:color w:val="101010"/>
          <w:shd w:val="clear" w:color="auto" w:fill="FFFFFF"/>
        </w:rPr>
        <w:t>пление. Дискуссия. Использование учащимися средств публицистического стиля в собственной речи.</w:t>
      </w:r>
    </w:p>
    <w:p w:rsidR="00843200" w:rsidRDefault="00843200">
      <w:pPr>
        <w:pStyle w:val="Style34"/>
        <w:rPr>
          <w:b/>
          <w:i/>
          <w:iCs/>
        </w:rPr>
      </w:pPr>
    </w:p>
    <w:p w:rsidR="00843200" w:rsidRDefault="00843200">
      <w:pPr>
        <w:pStyle w:val="Style34"/>
        <w:ind w:firstLine="709"/>
      </w:pPr>
    </w:p>
    <w:sectPr w:rsidR="00843200">
      <w:footerReference w:type="default" r:id="rId12"/>
      <w:pgSz w:w="11906" w:h="16838"/>
      <w:pgMar w:top="1418" w:right="1134" w:bottom="851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13" w:rsidRDefault="00142213">
      <w:pPr>
        <w:spacing w:after="0" w:line="240" w:lineRule="auto"/>
      </w:pPr>
      <w:r>
        <w:separator/>
      </w:r>
    </w:p>
  </w:endnote>
  <w:endnote w:type="continuationSeparator" w:id="0">
    <w:p w:rsidR="00142213" w:rsidRDefault="0014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00" w:rsidRDefault="00142213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8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142213">
                          <w:pPr>
                            <w:pStyle w:val="a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6182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43200" w:rsidRDefault="00142213">
                    <w:pPr>
                      <w:pStyle w:val="a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00" w:rsidRDefault="00142213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142213">
                          <w:pPr>
                            <w:pStyle w:val="a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8367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3" o:spid="_x0000_s1027" type="#_x0000_t202" style="position:absolute;margin-left:-45.15pt;margin-top:.05pt;width:6.05pt;height:13.8pt;z-index:25165568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wZffIs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843200" w:rsidRDefault="00142213">
                    <w:pPr>
                      <w:pStyle w:val="a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8367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3632" behindDoc="0" locked="0" layoutInCell="0" allowOverlap="1">
              <wp:simplePos x="0" y="0"/>
              <wp:positionH relativeFrom="page">
                <wp:posOffset>9894570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843200">
                          <w:pPr>
                            <w:pStyle w:val="a5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Врезка2" o:spid="_x0000_s1028" type="#_x0000_t202" style="position:absolute;margin-left:779.1pt;margin-top:.05pt;width:6pt;height:13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" o:allowincell="f" stroked="f">
              <v:fill opacity="0"/>
              <v:textbox inset="0,0,0,0">
                <w:txbxContent>
                  <w:p w:rsidR="00843200" w:rsidRDefault="00843200">
                    <w:pPr>
                      <w:pStyle w:val="a5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00" w:rsidRDefault="00142213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142213">
                          <w:pPr>
                            <w:pStyle w:val="a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5.15pt;margin-top:.05pt;width:6.05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" o:allowincell="f" stroked="f">
              <v:fill opacity="0"/>
              <v:textbox style="mso-fit-shape-to-text:t" inset="0,0,0,0">
                <w:txbxContent>
                  <w:p w:rsidR="00843200" w:rsidRDefault="00142213">
                    <w:pPr>
                      <w:pStyle w:val="a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4656" behindDoc="0" locked="0" layoutInCell="0" allowOverlap="1">
              <wp:simplePos x="0" y="0"/>
              <wp:positionH relativeFrom="page">
                <wp:posOffset>9894570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5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843200">
                          <w:pPr>
                            <w:pStyle w:val="a5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779.1pt;margin-top:.05pt;width:6pt;height:13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" o:allowincell="f" stroked="f">
              <v:fill opacity="0"/>
              <v:textbox inset="0,0,0,0">
                <w:txbxContent>
                  <w:p w:rsidR="00843200" w:rsidRDefault="00843200">
                    <w:pPr>
                      <w:pStyle w:val="a5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00" w:rsidRDefault="00142213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142213">
                          <w:pPr>
                            <w:pStyle w:val="a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83679"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-45.15pt;margin-top:.05pt;width:6.05pt;height:13.8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" o:allowincell="f" stroked="f">
              <v:fill opacity="0"/>
              <v:textbox style="mso-fit-shape-to-text:t" inset="0,0,0,0">
                <w:txbxContent>
                  <w:p w:rsidR="00843200" w:rsidRDefault="00142213">
                    <w:pPr>
                      <w:pStyle w:val="a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83679"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posOffset>9894570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7" name="Надпись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843200">
                          <w:pPr>
                            <w:pStyle w:val="a5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7" o:spid="_x0000_s1032" type="#_x0000_t202" style="position:absolute;margin-left:779.1pt;margin-top:.05pt;width:6pt;height:13.7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" o:allowincell="f" stroked="f">
              <v:fill opacity="0"/>
              <v:textbox inset="0,0,0,0">
                <w:txbxContent>
                  <w:p w:rsidR="00843200" w:rsidRDefault="00843200">
                    <w:pPr>
                      <w:pStyle w:val="a5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200" w:rsidRDefault="00142213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80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8" name="Надпись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142213">
                          <w:pPr>
                            <w:pStyle w:val="a5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83679">
                            <w:rPr>
                              <w:rStyle w:val="a3"/>
                              <w:noProof/>
                            </w:rPr>
                            <w:t>19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3" type="#_x0000_t202" style="position:absolute;margin-left:-39.15pt;margin-top:.05pt;width:12.05pt;height:13.8pt;z-index:25166080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" o:allowincell="f" stroked="f">
              <v:fill opacity="0"/>
              <v:textbox style="mso-fit-shape-to-text:t" inset="0,0,0,0">
                <w:txbxContent>
                  <w:p w:rsidR="00843200" w:rsidRDefault="00142213">
                    <w:pPr>
                      <w:pStyle w:val="a5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83679">
                      <w:rPr>
                        <w:rStyle w:val="a3"/>
                        <w:noProof/>
                      </w:rPr>
                      <w:t>19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776" behindDoc="0" locked="0" layoutInCell="0" allowOverlap="1">
              <wp:simplePos x="0" y="0"/>
              <wp:positionH relativeFrom="page">
                <wp:posOffset>9894570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/>
              <wp:docPr id="9" name="Надпись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43200" w:rsidRDefault="00843200">
                          <w:pPr>
                            <w:pStyle w:val="a5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9" o:spid="_x0000_s1034" type="#_x0000_t202" style="position:absolute;margin-left:779.1pt;margin-top:.05pt;width:6pt;height:13.7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" o:allowincell="f" stroked="f">
              <v:fill opacity="0"/>
              <v:textbox inset="0,0,0,0">
                <w:txbxContent>
                  <w:p w:rsidR="00843200" w:rsidRDefault="00843200">
                    <w:pPr>
                      <w:pStyle w:val="a5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13" w:rsidRDefault="00142213">
      <w:pPr>
        <w:spacing w:after="0" w:line="240" w:lineRule="auto"/>
      </w:pPr>
      <w:r>
        <w:separator/>
      </w:r>
    </w:p>
  </w:footnote>
  <w:footnote w:type="continuationSeparator" w:id="0">
    <w:p w:rsidR="00142213" w:rsidRDefault="00142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828A3"/>
    <w:multiLevelType w:val="multilevel"/>
    <w:tmpl w:val="3904C10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E0623"/>
    <w:multiLevelType w:val="multilevel"/>
    <w:tmpl w:val="17162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F48126D"/>
    <w:multiLevelType w:val="multilevel"/>
    <w:tmpl w:val="1C8CA3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36D7CEB"/>
    <w:multiLevelType w:val="multilevel"/>
    <w:tmpl w:val="0D6EA2B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200"/>
    <w:rsid w:val="00142213"/>
    <w:rsid w:val="00483679"/>
    <w:rsid w:val="0084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5CD33-DC7D-4FCA-B343-F8D8EDD7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4D2"/>
    <w:pPr>
      <w:spacing w:after="200" w:line="276" w:lineRule="auto"/>
    </w:pPr>
  </w:style>
  <w:style w:type="paragraph" w:styleId="1">
    <w:name w:val="heading 1"/>
    <w:basedOn w:val="a"/>
    <w:next w:val="a"/>
    <w:link w:val="11"/>
    <w:qFormat/>
    <w:rsid w:val="00F32469"/>
    <w:pPr>
      <w:keepNext/>
      <w:tabs>
        <w:tab w:val="left" w:pos="0"/>
      </w:tabs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F32469"/>
    <w:pPr>
      <w:keepNext/>
      <w:tabs>
        <w:tab w:val="left" w:pos="0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F32469"/>
    <w:rPr>
      <w:rFonts w:ascii="Arial" w:eastAsia="Times New Roman" w:hAnsi="Arial" w:cs="Times New Roman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qFormat/>
    <w:rsid w:val="00F3246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3">
    <w:name w:val="page number"/>
    <w:basedOn w:val="a0"/>
    <w:qFormat/>
    <w:rsid w:val="00F32469"/>
  </w:style>
  <w:style w:type="character" w:customStyle="1" w:styleId="a4">
    <w:name w:val="Нижний колонтитул Знак"/>
    <w:basedOn w:val="a0"/>
    <w:link w:val="a5"/>
    <w:qFormat/>
    <w:rsid w:val="00F324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с отступом 2 Знак"/>
    <w:basedOn w:val="a0"/>
    <w:link w:val="22"/>
    <w:semiHidden/>
    <w:qFormat/>
    <w:rsid w:val="00F32469"/>
    <w:rPr>
      <w:rFonts w:ascii="Times New Roman" w:eastAsia="Times New Roman" w:hAnsi="Times New Roman" w:cs="Times New Roman"/>
      <w:sz w:val="20"/>
      <w:szCs w:val="20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F32469"/>
    <w:rPr>
      <w:sz w:val="16"/>
      <w:szCs w:val="16"/>
    </w:rPr>
  </w:style>
  <w:style w:type="character" w:customStyle="1" w:styleId="a6">
    <w:name w:val="Верхний колонтитул Знак"/>
    <w:basedOn w:val="a0"/>
    <w:link w:val="a7"/>
    <w:uiPriority w:val="99"/>
    <w:semiHidden/>
    <w:qFormat/>
    <w:rsid w:val="00F324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F3246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qFormat/>
    <w:rsid w:val="00F32469"/>
  </w:style>
  <w:style w:type="character" w:customStyle="1" w:styleId="FontStyle62">
    <w:name w:val="Font Style62"/>
    <w:uiPriority w:val="99"/>
    <w:qFormat/>
    <w:rsid w:val="00251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qFormat/>
    <w:rsid w:val="00DB7C07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 Знак"/>
    <w:basedOn w:val="a0"/>
    <w:link w:val="ab"/>
    <w:uiPriority w:val="99"/>
    <w:qFormat/>
    <w:rsid w:val="00D02525"/>
  </w:style>
  <w:style w:type="character" w:styleId="ac">
    <w:name w:val="Emphasis"/>
    <w:basedOn w:val="a0"/>
    <w:uiPriority w:val="20"/>
    <w:qFormat/>
    <w:rsid w:val="00091639"/>
    <w:rPr>
      <w:i/>
      <w:iCs/>
    </w:rPr>
  </w:style>
  <w:style w:type="character" w:styleId="ad">
    <w:name w:val="Strong"/>
    <w:basedOn w:val="a0"/>
    <w:uiPriority w:val="22"/>
    <w:qFormat/>
    <w:rsid w:val="006A3518"/>
    <w:rPr>
      <w:b/>
      <w:bCs/>
    </w:rPr>
  </w:style>
  <w:style w:type="paragraph" w:customStyle="1" w:styleId="ae">
    <w:name w:val="Заголовок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link w:val="aa"/>
    <w:uiPriority w:val="99"/>
    <w:semiHidden/>
    <w:unhideWhenUsed/>
    <w:rsid w:val="00D02525"/>
    <w:pPr>
      <w:spacing w:after="120"/>
    </w:pPr>
  </w:style>
  <w:style w:type="paragraph" w:styleId="af">
    <w:name w:val="List"/>
    <w:basedOn w:val="a"/>
    <w:uiPriority w:val="99"/>
    <w:unhideWhenUsed/>
    <w:rsid w:val="006F2E1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f2">
    <w:name w:val="Колонтитул"/>
    <w:basedOn w:val="a"/>
    <w:qFormat/>
  </w:style>
  <w:style w:type="paragraph" w:styleId="a5">
    <w:name w:val="footer"/>
    <w:basedOn w:val="a"/>
    <w:link w:val="a4"/>
    <w:rsid w:val="00F32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F32469"/>
    <w:pPr>
      <w:ind w:left="720"/>
      <w:contextualSpacing/>
    </w:pPr>
  </w:style>
  <w:style w:type="paragraph" w:styleId="22">
    <w:name w:val="Body Text Indent 2"/>
    <w:basedOn w:val="a"/>
    <w:link w:val="21"/>
    <w:semiHidden/>
    <w:unhideWhenUsed/>
    <w:qFormat/>
    <w:rsid w:val="00F32469"/>
    <w:pPr>
      <w:widowControl w:val="0"/>
      <w:snapToGrid w:val="0"/>
      <w:spacing w:after="0" w:line="240" w:lineRule="auto"/>
      <w:ind w:left="240" w:firstLine="3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"/>
    <w:uiPriority w:val="99"/>
    <w:unhideWhenUsed/>
    <w:qFormat/>
    <w:rsid w:val="00F32469"/>
    <w:pPr>
      <w:spacing w:after="120"/>
      <w:ind w:left="283"/>
    </w:pPr>
    <w:rPr>
      <w:sz w:val="16"/>
      <w:szCs w:val="16"/>
    </w:rPr>
  </w:style>
  <w:style w:type="paragraph" w:styleId="af4">
    <w:name w:val="Block Text"/>
    <w:basedOn w:val="a"/>
    <w:qFormat/>
    <w:rsid w:val="00F32469"/>
    <w:pPr>
      <w:widowControl w:val="0"/>
      <w:shd w:val="clear" w:color="auto" w:fill="FFFFFF"/>
      <w:spacing w:after="0" w:line="202" w:lineRule="exact"/>
      <w:ind w:left="22" w:right="22" w:firstLine="353"/>
      <w:jc w:val="both"/>
    </w:pPr>
    <w:rPr>
      <w:rFonts w:ascii="Times New Roman" w:eastAsia="Times New Roman" w:hAnsi="Times New Roman" w:cs="Times New Roman"/>
      <w:color w:val="000000"/>
      <w:sz w:val="24"/>
      <w:szCs w:val="17"/>
    </w:rPr>
  </w:style>
  <w:style w:type="paragraph" w:styleId="a7">
    <w:name w:val="header"/>
    <w:basedOn w:val="a"/>
    <w:link w:val="a6"/>
    <w:uiPriority w:val="99"/>
    <w:semiHidden/>
    <w:unhideWhenUsed/>
    <w:rsid w:val="00F32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8"/>
    <w:uiPriority w:val="99"/>
    <w:semiHidden/>
    <w:unhideWhenUsed/>
    <w:qFormat/>
    <w:rsid w:val="00F32469"/>
    <w:pPr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qFormat/>
    <w:rsid w:val="00F324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No Spacing"/>
    <w:uiPriority w:val="1"/>
    <w:qFormat/>
    <w:rsid w:val="00955971"/>
    <w:rPr>
      <w:rFonts w:eastAsia="Calibri" w:cs="Times New Roman"/>
      <w:lang w:eastAsia="en-US"/>
    </w:rPr>
  </w:style>
  <w:style w:type="paragraph" w:customStyle="1" w:styleId="Style34">
    <w:name w:val="Style34"/>
    <w:basedOn w:val="a"/>
    <w:uiPriority w:val="99"/>
    <w:qFormat/>
    <w:rsid w:val="0025163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DB7C07"/>
    <w:pPr>
      <w:widowControl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"/>
    <w:uiPriority w:val="99"/>
    <w:semiHidden/>
    <w:unhideWhenUsed/>
    <w:rsid w:val="0013715C"/>
    <w:pPr>
      <w:ind w:left="566" w:hanging="283"/>
      <w:contextualSpacing/>
    </w:pPr>
  </w:style>
  <w:style w:type="paragraph" w:customStyle="1" w:styleId="af7">
    <w:name w:val="Содержимое врезки"/>
    <w:basedOn w:val="a"/>
    <w:qFormat/>
  </w:style>
  <w:style w:type="table" w:styleId="af8">
    <w:name w:val="Table Grid"/>
    <w:basedOn w:val="a1"/>
    <w:uiPriority w:val="59"/>
    <w:rsid w:val="001D0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Заголовок 1 Знак1"/>
    <w:basedOn w:val="a1"/>
    <w:link w:val="1"/>
    <w:rsid w:val="001371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1E821-9AAD-4D79-97F3-F818FDBB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4346</Words>
  <Characters>24777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dc:description/>
  <cp:lastModifiedBy>Буреева Елена Алексеевна</cp:lastModifiedBy>
  <cp:revision>2</cp:revision>
  <cp:lastPrinted>2018-09-24T12:35:00Z</cp:lastPrinted>
  <dcterms:created xsi:type="dcterms:W3CDTF">2025-04-09T13:59:00Z</dcterms:created>
  <dcterms:modified xsi:type="dcterms:W3CDTF">2025-04-09T13:59:00Z</dcterms:modified>
  <dc:language>ru-RU</dc:language>
</cp:coreProperties>
</file>